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6C" w:rsidRDefault="002D536C" w:rsidP="002D536C">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 xml:space="preserve">    COURT OF THE LOK PAL (OMBUDSMAN),</w:t>
      </w:r>
      <w:r>
        <w:rPr>
          <w:rFonts w:ascii="Times New Roman" w:hAnsi="Times New Roman" w:cs="Times New Roman"/>
          <w:b/>
          <w:sz w:val="28"/>
          <w:szCs w:val="28"/>
        </w:rPr>
        <w:tab/>
        <w:t>ELECTRICITY, PUNJAB,</w:t>
      </w:r>
    </w:p>
    <w:p w:rsidR="002D536C" w:rsidRDefault="002D536C" w:rsidP="002D536C">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Pr>
          <w:rFonts w:ascii="Times New Roman" w:hAnsi="Times New Roman" w:cs="Times New Roman"/>
          <w:b/>
          <w:sz w:val="28"/>
          <w:szCs w:val="28"/>
        </w:rPr>
        <w:tab/>
        <w:t>PLOT NO. A-2, INDUSTRIAL AREA, PHASE-1,</w:t>
      </w:r>
    </w:p>
    <w:p w:rsidR="002D536C" w:rsidRDefault="002D536C" w:rsidP="002D536C">
      <w:pPr>
        <w:pStyle w:val="NoSpacing"/>
        <w:ind w:left="2847" w:right="-46" w:firstLine="33"/>
        <w:rPr>
          <w:rFonts w:ascii="Times New Roman" w:hAnsi="Times New Roman" w:cs="Times New Roman"/>
          <w:b/>
          <w:sz w:val="28"/>
          <w:szCs w:val="28"/>
        </w:rPr>
      </w:pPr>
      <w:r>
        <w:rPr>
          <w:rFonts w:ascii="Times New Roman" w:hAnsi="Times New Roman" w:cs="Times New Roman"/>
          <w:b/>
          <w:sz w:val="28"/>
          <w:szCs w:val="28"/>
        </w:rPr>
        <w:t xml:space="preserve">  S.A.S. NAGAR (MOHALI).</w:t>
      </w:r>
    </w:p>
    <w:p w:rsidR="002D536C" w:rsidRDefault="002D536C" w:rsidP="002D536C">
      <w:pPr>
        <w:pStyle w:val="NoSpacing"/>
        <w:ind w:left="2127" w:right="1440"/>
        <w:rPr>
          <w:rFonts w:ascii="Times New Roman" w:hAnsi="Times New Roman" w:cs="Times New Roman"/>
          <w:b/>
          <w:sz w:val="28"/>
          <w:szCs w:val="28"/>
        </w:rPr>
      </w:pPr>
    </w:p>
    <w:p w:rsidR="002D536C" w:rsidRDefault="002D536C" w:rsidP="002D536C">
      <w:pPr>
        <w:pStyle w:val="NoSpacing"/>
        <w:ind w:left="1984" w:right="1440"/>
        <w:jc w:val="both"/>
      </w:pPr>
    </w:p>
    <w:p w:rsidR="002D536C" w:rsidRDefault="002D536C" w:rsidP="002D536C">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26/2018</w:t>
      </w:r>
    </w:p>
    <w:p w:rsidR="002D536C" w:rsidRDefault="002D536C" w:rsidP="002D536C">
      <w:pPr>
        <w:pStyle w:val="NoSpacing"/>
        <w:ind w:left="1984" w:right="1440"/>
        <w:jc w:val="both"/>
        <w:rPr>
          <w:rFonts w:ascii="Times New Roman" w:hAnsi="Times New Roman" w:cs="Times New Roman"/>
          <w:b/>
          <w:sz w:val="28"/>
          <w:szCs w:val="28"/>
        </w:rPr>
      </w:pPr>
    </w:p>
    <w:p w:rsidR="002D536C" w:rsidRDefault="002D536C" w:rsidP="002D536C">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08.05.2018</w:t>
      </w:r>
    </w:p>
    <w:p w:rsidR="002D536C" w:rsidRDefault="002D536C" w:rsidP="002D536C">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13.09.2018</w:t>
      </w:r>
    </w:p>
    <w:p w:rsidR="002D536C" w:rsidRDefault="002D536C" w:rsidP="002D536C">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501451">
        <w:rPr>
          <w:rFonts w:ascii="Times New Roman" w:hAnsi="Times New Roman" w:cs="Times New Roman"/>
          <w:b/>
          <w:sz w:val="28"/>
          <w:szCs w:val="28"/>
        </w:rPr>
        <w:t>18</w:t>
      </w:r>
      <w:r>
        <w:rPr>
          <w:rFonts w:ascii="Times New Roman" w:hAnsi="Times New Roman" w:cs="Times New Roman"/>
          <w:b/>
          <w:sz w:val="28"/>
          <w:szCs w:val="28"/>
        </w:rPr>
        <w:t>.09.2018</w:t>
      </w:r>
    </w:p>
    <w:p w:rsidR="002D536C" w:rsidRDefault="002D536C" w:rsidP="002D536C">
      <w:pPr>
        <w:pStyle w:val="NoSpacing"/>
        <w:ind w:left="1984" w:right="1440"/>
        <w:jc w:val="both"/>
        <w:rPr>
          <w:rFonts w:ascii="Times New Roman" w:hAnsi="Times New Roman" w:cs="Times New Roman"/>
          <w:b/>
          <w:sz w:val="28"/>
          <w:szCs w:val="28"/>
        </w:rPr>
      </w:pPr>
    </w:p>
    <w:p w:rsidR="002D536C" w:rsidRDefault="002D536C" w:rsidP="002D536C">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2D536C" w:rsidRDefault="002D536C" w:rsidP="002D536C">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2D536C" w:rsidRDefault="002D536C" w:rsidP="002D536C">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2D536C" w:rsidRDefault="002D536C" w:rsidP="002D536C">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D77E8C">
        <w:rPr>
          <w:rFonts w:ascii="Times New Roman" w:hAnsi="Times New Roman" w:cs="Times New Roman"/>
          <w:sz w:val="28"/>
          <w:szCs w:val="28"/>
        </w:rPr>
        <w:tab/>
      </w:r>
      <w:r>
        <w:rPr>
          <w:rFonts w:ascii="Times New Roman" w:hAnsi="Times New Roman" w:cs="Times New Roman"/>
          <w:sz w:val="28"/>
          <w:szCs w:val="28"/>
        </w:rPr>
        <w:t>Gitansh International Pvt. Ltd.,</w:t>
      </w:r>
    </w:p>
    <w:p w:rsidR="002D536C" w:rsidRDefault="002D536C" w:rsidP="002D536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77E8C">
        <w:rPr>
          <w:rFonts w:ascii="Times New Roman" w:hAnsi="Times New Roman" w:cs="Times New Roman"/>
          <w:sz w:val="28"/>
          <w:szCs w:val="28"/>
        </w:rPr>
        <w:tab/>
      </w:r>
      <w:r>
        <w:rPr>
          <w:rFonts w:ascii="Times New Roman" w:hAnsi="Times New Roman" w:cs="Times New Roman"/>
          <w:sz w:val="28"/>
          <w:szCs w:val="28"/>
        </w:rPr>
        <w:t>Rahon  Road,</w:t>
      </w:r>
    </w:p>
    <w:p w:rsidR="002D536C" w:rsidRDefault="002D536C" w:rsidP="00D77E8C">
      <w:pPr>
        <w:pStyle w:val="NoSpacing"/>
        <w:ind w:left="2160" w:right="1440" w:firstLine="720"/>
        <w:jc w:val="both"/>
        <w:rPr>
          <w:rFonts w:ascii="Times New Roman" w:hAnsi="Times New Roman" w:cs="Times New Roman"/>
          <w:sz w:val="28"/>
          <w:szCs w:val="28"/>
        </w:rPr>
      </w:pPr>
      <w:r>
        <w:rPr>
          <w:rFonts w:ascii="Times New Roman" w:hAnsi="Times New Roman" w:cs="Times New Roman"/>
          <w:sz w:val="28"/>
          <w:szCs w:val="28"/>
        </w:rPr>
        <w:t>Village- Seerah,</w:t>
      </w:r>
    </w:p>
    <w:p w:rsidR="002D536C" w:rsidRDefault="002D536C" w:rsidP="00D77E8C">
      <w:pPr>
        <w:pStyle w:val="NoSpacing"/>
        <w:ind w:left="2160" w:right="1440" w:firstLine="720"/>
        <w:jc w:val="both"/>
        <w:rPr>
          <w:rFonts w:ascii="Times New Roman" w:hAnsi="Times New Roman" w:cs="Times New Roman"/>
          <w:sz w:val="28"/>
          <w:szCs w:val="28"/>
        </w:rPr>
      </w:pPr>
      <w:r>
        <w:rPr>
          <w:rFonts w:ascii="Times New Roman" w:hAnsi="Times New Roman" w:cs="Times New Roman"/>
          <w:sz w:val="28"/>
          <w:szCs w:val="28"/>
        </w:rPr>
        <w:t>Industrial Zone, Ludhiana.</w:t>
      </w:r>
    </w:p>
    <w:p w:rsidR="002D536C" w:rsidRDefault="002D536C" w:rsidP="002D536C">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87B22">
        <w:rPr>
          <w:rFonts w:ascii="Times New Roman" w:hAnsi="Times New Roman" w:cs="Times New Roman"/>
          <w:sz w:val="28"/>
          <w:szCs w:val="28"/>
        </w:rPr>
        <w:tab/>
      </w:r>
      <w:r w:rsidR="00D77E8C">
        <w:rPr>
          <w:rFonts w:ascii="Times New Roman" w:hAnsi="Times New Roman" w:cs="Times New Roman"/>
          <w:sz w:val="28"/>
          <w:szCs w:val="28"/>
        </w:rPr>
        <w:tab/>
      </w:r>
      <w:r>
        <w:rPr>
          <w:rFonts w:ascii="Times New Roman" w:hAnsi="Times New Roman" w:cs="Times New Roman"/>
          <w:sz w:val="28"/>
          <w:szCs w:val="28"/>
        </w:rPr>
        <w:t>...Petitioner</w:t>
      </w:r>
    </w:p>
    <w:p w:rsidR="002D536C" w:rsidRDefault="002D536C" w:rsidP="002D536C">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77E8C">
        <w:rPr>
          <w:rFonts w:ascii="Times New Roman" w:hAnsi="Times New Roman" w:cs="Times New Roman"/>
          <w:sz w:val="28"/>
          <w:szCs w:val="28"/>
        </w:rPr>
        <w:tab/>
      </w:r>
      <w:r>
        <w:rPr>
          <w:rFonts w:ascii="Times New Roman" w:hAnsi="Times New Roman" w:cs="Times New Roman"/>
          <w:sz w:val="28"/>
          <w:szCs w:val="28"/>
        </w:rPr>
        <w:t xml:space="preserve">  Versus</w:t>
      </w:r>
    </w:p>
    <w:p w:rsidR="002D536C" w:rsidRDefault="002D536C" w:rsidP="00D77E8C">
      <w:pPr>
        <w:pStyle w:val="NoSpacing"/>
        <w:ind w:left="2160" w:right="1440" w:firstLine="720"/>
        <w:jc w:val="both"/>
        <w:rPr>
          <w:rFonts w:ascii="Times New Roman" w:hAnsi="Times New Roman" w:cs="Times New Roman"/>
          <w:sz w:val="28"/>
          <w:szCs w:val="28"/>
        </w:rPr>
      </w:pPr>
      <w:r>
        <w:rPr>
          <w:rFonts w:ascii="Times New Roman" w:hAnsi="Times New Roman" w:cs="Times New Roman"/>
          <w:sz w:val="28"/>
          <w:szCs w:val="28"/>
        </w:rPr>
        <w:t>Additional Superintending Engineer,</w:t>
      </w:r>
    </w:p>
    <w:p w:rsidR="002D536C" w:rsidRDefault="002D536C" w:rsidP="00D77E8C">
      <w:pPr>
        <w:pStyle w:val="NoSpacing"/>
        <w:ind w:left="2160" w:right="1440" w:firstLine="720"/>
        <w:jc w:val="both"/>
        <w:rPr>
          <w:rFonts w:ascii="Times New Roman" w:hAnsi="Times New Roman" w:cs="Times New Roman"/>
          <w:sz w:val="28"/>
          <w:szCs w:val="28"/>
        </w:rPr>
      </w:pPr>
      <w:r>
        <w:rPr>
          <w:rFonts w:ascii="Times New Roman" w:hAnsi="Times New Roman" w:cs="Times New Roman"/>
          <w:sz w:val="28"/>
          <w:szCs w:val="28"/>
        </w:rPr>
        <w:t xml:space="preserve">DS </w:t>
      </w:r>
      <w:r w:rsidR="00087B22">
        <w:rPr>
          <w:rFonts w:ascii="Times New Roman" w:hAnsi="Times New Roman" w:cs="Times New Roman"/>
          <w:sz w:val="28"/>
          <w:szCs w:val="28"/>
        </w:rPr>
        <w:t xml:space="preserve"> Sunder Nagar </w:t>
      </w:r>
      <w:r>
        <w:rPr>
          <w:rFonts w:ascii="Times New Roman" w:hAnsi="Times New Roman" w:cs="Times New Roman"/>
          <w:sz w:val="28"/>
          <w:szCs w:val="28"/>
        </w:rPr>
        <w:t>Division,</w:t>
      </w:r>
      <w:r w:rsidR="00087B22">
        <w:rPr>
          <w:rFonts w:ascii="Times New Roman" w:hAnsi="Times New Roman" w:cs="Times New Roman"/>
          <w:sz w:val="28"/>
          <w:szCs w:val="28"/>
        </w:rPr>
        <w:t>(Special)</w:t>
      </w:r>
    </w:p>
    <w:p w:rsidR="002D536C" w:rsidRDefault="002D536C" w:rsidP="00D77E8C">
      <w:pPr>
        <w:pStyle w:val="NoSpacing"/>
        <w:ind w:left="2160" w:right="1440" w:firstLine="720"/>
        <w:jc w:val="both"/>
        <w:rPr>
          <w:rFonts w:ascii="Times New Roman" w:hAnsi="Times New Roman" w:cs="Times New Roman"/>
          <w:sz w:val="28"/>
          <w:szCs w:val="28"/>
        </w:rPr>
      </w:pPr>
      <w:r>
        <w:rPr>
          <w:rFonts w:ascii="Times New Roman" w:hAnsi="Times New Roman" w:cs="Times New Roman"/>
          <w:sz w:val="28"/>
          <w:szCs w:val="28"/>
        </w:rPr>
        <w:t xml:space="preserve">PSPCL, </w:t>
      </w:r>
      <w:r w:rsidR="00087B22">
        <w:rPr>
          <w:rFonts w:ascii="Times New Roman" w:hAnsi="Times New Roman" w:cs="Times New Roman"/>
          <w:sz w:val="28"/>
          <w:szCs w:val="28"/>
        </w:rPr>
        <w:t>Ludhiana</w:t>
      </w:r>
      <w:r w:rsidR="00CC2627">
        <w:rPr>
          <w:rFonts w:ascii="Times New Roman" w:hAnsi="Times New Roman" w:cs="Times New Roman"/>
          <w:sz w:val="28"/>
          <w:szCs w:val="28"/>
        </w:rPr>
        <w:t>.</w:t>
      </w:r>
    </w:p>
    <w:p w:rsidR="002D536C" w:rsidRDefault="002D536C" w:rsidP="002D536C">
      <w:pPr>
        <w:pStyle w:val="NoSpacing"/>
        <w:ind w:left="1984" w:right="1440"/>
        <w:jc w:val="both"/>
        <w:rPr>
          <w:rFonts w:ascii="Times New Roman" w:hAnsi="Times New Roman" w:cs="Times New Roman"/>
          <w:sz w:val="28"/>
          <w:szCs w:val="28"/>
        </w:rPr>
      </w:pPr>
    </w:p>
    <w:p w:rsidR="002D536C" w:rsidRDefault="002D536C" w:rsidP="00087B22">
      <w:pPr>
        <w:ind w:left="1984" w:right="-46"/>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87B22">
        <w:rPr>
          <w:rFonts w:ascii="Times New Roman" w:hAnsi="Times New Roman" w:cs="Times New Roman"/>
          <w:sz w:val="28"/>
          <w:szCs w:val="28"/>
        </w:rPr>
        <w:tab/>
      </w:r>
      <w:r w:rsidR="00087B22">
        <w:rPr>
          <w:rFonts w:ascii="Times New Roman" w:hAnsi="Times New Roman" w:cs="Times New Roman"/>
          <w:sz w:val="28"/>
          <w:szCs w:val="28"/>
        </w:rPr>
        <w:tab/>
      </w:r>
      <w:r w:rsidR="00D77E8C">
        <w:rPr>
          <w:rFonts w:ascii="Times New Roman" w:hAnsi="Times New Roman" w:cs="Times New Roman"/>
          <w:sz w:val="28"/>
          <w:szCs w:val="28"/>
        </w:rPr>
        <w:tab/>
      </w:r>
      <w:r>
        <w:rPr>
          <w:rFonts w:ascii="Times New Roman" w:hAnsi="Times New Roman" w:cs="Times New Roman"/>
          <w:sz w:val="28"/>
          <w:szCs w:val="28"/>
        </w:rPr>
        <w:t>...Respondent</w:t>
      </w:r>
    </w:p>
    <w:p w:rsidR="002D536C" w:rsidRDefault="002D536C" w:rsidP="002E0985">
      <w:pPr>
        <w:ind w:right="1440" w:firstLine="720"/>
        <w:jc w:val="both"/>
        <w:rPr>
          <w:rFonts w:ascii="Times New Roman" w:hAnsi="Times New Roman" w:cs="Times New Roman"/>
          <w:b/>
          <w:sz w:val="28"/>
          <w:szCs w:val="28"/>
        </w:rPr>
      </w:pPr>
      <w:r>
        <w:rPr>
          <w:rFonts w:ascii="Times New Roman" w:hAnsi="Times New Roman" w:cs="Times New Roman"/>
          <w:b/>
          <w:sz w:val="28"/>
          <w:szCs w:val="28"/>
        </w:rPr>
        <w:t>Present For:</w:t>
      </w:r>
    </w:p>
    <w:p w:rsidR="002D536C" w:rsidRDefault="002D536C" w:rsidP="002E0985">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Sh.</w:t>
      </w:r>
      <w:r w:rsidR="002E792C" w:rsidRPr="002E792C">
        <w:rPr>
          <w:rFonts w:ascii="Times New Roman" w:hAnsi="Times New Roman" w:cs="Times New Roman"/>
          <w:sz w:val="28"/>
          <w:szCs w:val="28"/>
        </w:rPr>
        <w:t xml:space="preserve"> </w:t>
      </w:r>
      <w:r w:rsidR="002E792C">
        <w:rPr>
          <w:rFonts w:ascii="Times New Roman" w:hAnsi="Times New Roman" w:cs="Times New Roman"/>
          <w:sz w:val="28"/>
          <w:szCs w:val="28"/>
        </w:rPr>
        <w:t>Jaswant Singh</w:t>
      </w:r>
      <w:r>
        <w:rPr>
          <w:rFonts w:ascii="Times New Roman" w:hAnsi="Times New Roman" w:cs="Times New Roman"/>
          <w:sz w:val="28"/>
          <w:szCs w:val="28"/>
        </w:rPr>
        <w:t>,</w:t>
      </w:r>
    </w:p>
    <w:p w:rsidR="002D536C" w:rsidRDefault="002E792C" w:rsidP="002D536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0985">
        <w:rPr>
          <w:rFonts w:ascii="Times New Roman" w:hAnsi="Times New Roman" w:cs="Times New Roman"/>
          <w:sz w:val="28"/>
          <w:szCs w:val="28"/>
        </w:rPr>
        <w:tab/>
      </w:r>
      <w:r>
        <w:rPr>
          <w:rFonts w:ascii="Times New Roman" w:hAnsi="Times New Roman" w:cs="Times New Roman"/>
          <w:sz w:val="28"/>
          <w:szCs w:val="28"/>
        </w:rPr>
        <w:t>Petitioner’</w:t>
      </w:r>
      <w:r w:rsidR="00874A0C">
        <w:rPr>
          <w:rFonts w:ascii="Times New Roman" w:hAnsi="Times New Roman" w:cs="Times New Roman"/>
          <w:sz w:val="28"/>
          <w:szCs w:val="28"/>
        </w:rPr>
        <w:t xml:space="preserve">s </w:t>
      </w:r>
      <w:r>
        <w:rPr>
          <w:rFonts w:ascii="Times New Roman" w:hAnsi="Times New Roman" w:cs="Times New Roman"/>
          <w:sz w:val="28"/>
          <w:szCs w:val="28"/>
        </w:rPr>
        <w:t xml:space="preserve"> Representative (PR).</w:t>
      </w:r>
    </w:p>
    <w:p w:rsidR="002D536C" w:rsidRDefault="002D536C" w:rsidP="002D536C">
      <w:pPr>
        <w:pStyle w:val="NoSpacing"/>
        <w:ind w:right="1440"/>
        <w:jc w:val="both"/>
        <w:rPr>
          <w:rFonts w:ascii="Times New Roman" w:hAnsi="Times New Roman" w:cs="Times New Roman"/>
          <w:sz w:val="28"/>
          <w:szCs w:val="28"/>
        </w:rPr>
      </w:pPr>
    </w:p>
    <w:p w:rsidR="002D536C" w:rsidRDefault="002D536C" w:rsidP="002D536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2E0985">
        <w:rPr>
          <w:rFonts w:ascii="Times New Roman" w:hAnsi="Times New Roman" w:cs="Times New Roman"/>
          <w:sz w:val="28"/>
          <w:szCs w:val="28"/>
        </w:rPr>
        <w:tab/>
      </w:r>
      <w:r>
        <w:rPr>
          <w:rFonts w:ascii="Times New Roman" w:hAnsi="Times New Roman" w:cs="Times New Roman"/>
          <w:sz w:val="28"/>
          <w:szCs w:val="28"/>
        </w:rPr>
        <w:t xml:space="preserve">  2.</w:t>
      </w:r>
      <w:r>
        <w:rPr>
          <w:rFonts w:ascii="Times New Roman" w:hAnsi="Times New Roman" w:cs="Times New Roman"/>
          <w:sz w:val="28"/>
          <w:szCs w:val="28"/>
        </w:rPr>
        <w:tab/>
        <w:t>Sh.</w:t>
      </w:r>
      <w:r w:rsidR="002E792C">
        <w:rPr>
          <w:rFonts w:ascii="Times New Roman" w:hAnsi="Times New Roman" w:cs="Times New Roman"/>
          <w:sz w:val="28"/>
          <w:szCs w:val="28"/>
        </w:rPr>
        <w:t xml:space="preserve"> Balbir Singh</w:t>
      </w:r>
      <w:r>
        <w:rPr>
          <w:rFonts w:ascii="Times New Roman" w:hAnsi="Times New Roman" w:cs="Times New Roman"/>
          <w:sz w:val="28"/>
          <w:szCs w:val="28"/>
        </w:rPr>
        <w:t xml:space="preserve">, </w:t>
      </w:r>
    </w:p>
    <w:p w:rsidR="002D536C" w:rsidRDefault="002D536C" w:rsidP="002D536C">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2E0985">
        <w:rPr>
          <w:rFonts w:ascii="Times New Roman" w:hAnsi="Times New Roman" w:cs="Times New Roman"/>
          <w:sz w:val="28"/>
          <w:szCs w:val="28"/>
        </w:rPr>
        <w:tab/>
      </w:r>
      <w:r w:rsidR="002E0985">
        <w:rPr>
          <w:rFonts w:ascii="Times New Roman" w:hAnsi="Times New Roman" w:cs="Times New Roman"/>
          <w:sz w:val="28"/>
          <w:szCs w:val="28"/>
        </w:rPr>
        <w:tab/>
      </w:r>
      <w:r>
        <w:rPr>
          <w:rFonts w:ascii="Times New Roman" w:hAnsi="Times New Roman" w:cs="Times New Roman"/>
          <w:sz w:val="28"/>
          <w:szCs w:val="28"/>
        </w:rPr>
        <w:t xml:space="preserve"> Petitioner’s  Representative (PR).</w:t>
      </w:r>
    </w:p>
    <w:p w:rsidR="002D536C" w:rsidRDefault="002D536C" w:rsidP="002D536C">
      <w:pPr>
        <w:pStyle w:val="NoSpacing"/>
        <w:ind w:right="1440"/>
        <w:jc w:val="both"/>
        <w:rPr>
          <w:rFonts w:ascii="Times New Roman" w:hAnsi="Times New Roman" w:cs="Times New Roman"/>
          <w:sz w:val="28"/>
          <w:szCs w:val="28"/>
        </w:rPr>
      </w:pPr>
    </w:p>
    <w:p w:rsidR="002D536C" w:rsidRDefault="002D536C" w:rsidP="002E0985">
      <w:pPr>
        <w:pStyle w:val="NoSpacing"/>
        <w:ind w:right="1440" w:firstLine="720"/>
        <w:jc w:val="both"/>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w:t>
      </w:r>
      <w:r w:rsidR="002E792C">
        <w:rPr>
          <w:rFonts w:ascii="Times New Roman" w:hAnsi="Times New Roman" w:cs="Times New Roman"/>
          <w:sz w:val="28"/>
          <w:szCs w:val="28"/>
        </w:rPr>
        <w:t xml:space="preserve"> Ram Pal</w:t>
      </w:r>
    </w:p>
    <w:p w:rsidR="002D536C" w:rsidRDefault="002D536C" w:rsidP="002D536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0985">
        <w:rPr>
          <w:rFonts w:ascii="Times New Roman" w:hAnsi="Times New Roman" w:cs="Times New Roman"/>
          <w:sz w:val="28"/>
          <w:szCs w:val="28"/>
        </w:rPr>
        <w:tab/>
      </w:r>
      <w:r w:rsidR="002E792C">
        <w:rPr>
          <w:rFonts w:ascii="Times New Roman" w:hAnsi="Times New Roman" w:cs="Times New Roman"/>
          <w:sz w:val="28"/>
          <w:szCs w:val="28"/>
        </w:rPr>
        <w:t xml:space="preserve">Sr.Executive </w:t>
      </w:r>
      <w:r>
        <w:rPr>
          <w:rFonts w:ascii="Times New Roman" w:hAnsi="Times New Roman" w:cs="Times New Roman"/>
          <w:sz w:val="28"/>
          <w:szCs w:val="28"/>
        </w:rPr>
        <w:t xml:space="preserve"> Engineer. </w:t>
      </w:r>
    </w:p>
    <w:p w:rsidR="008D4A99" w:rsidRDefault="008D4A99" w:rsidP="002D536C">
      <w:pPr>
        <w:pStyle w:val="NoSpacing"/>
        <w:ind w:right="1440"/>
        <w:jc w:val="both"/>
        <w:rPr>
          <w:rFonts w:ascii="Times New Roman" w:hAnsi="Times New Roman" w:cs="Times New Roman"/>
          <w:sz w:val="28"/>
          <w:szCs w:val="28"/>
        </w:rPr>
      </w:pPr>
    </w:p>
    <w:p w:rsidR="008D4A99" w:rsidRDefault="002E792C" w:rsidP="002D536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2E0985">
        <w:rPr>
          <w:rFonts w:ascii="Times New Roman" w:hAnsi="Times New Roman" w:cs="Times New Roman"/>
          <w:sz w:val="28"/>
          <w:szCs w:val="28"/>
        </w:rPr>
        <w:tab/>
      </w:r>
      <w:r>
        <w:rPr>
          <w:rFonts w:ascii="Times New Roman" w:hAnsi="Times New Roman" w:cs="Times New Roman"/>
          <w:sz w:val="28"/>
          <w:szCs w:val="28"/>
        </w:rPr>
        <w:t xml:space="preserve"> 2.</w:t>
      </w:r>
      <w:r>
        <w:rPr>
          <w:rFonts w:ascii="Times New Roman" w:hAnsi="Times New Roman" w:cs="Times New Roman"/>
          <w:sz w:val="28"/>
          <w:szCs w:val="28"/>
        </w:rPr>
        <w:tab/>
        <w:t>Sh.R.P.Sandeep</w:t>
      </w:r>
      <w:r w:rsidR="00501451">
        <w:rPr>
          <w:rFonts w:ascii="Times New Roman" w:hAnsi="Times New Roman" w:cs="Times New Roman"/>
          <w:sz w:val="28"/>
          <w:szCs w:val="28"/>
        </w:rPr>
        <w:t>,</w:t>
      </w:r>
    </w:p>
    <w:p w:rsidR="00501451" w:rsidRDefault="00501451" w:rsidP="002D536C">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0985">
        <w:rPr>
          <w:rFonts w:ascii="Times New Roman" w:hAnsi="Times New Roman" w:cs="Times New Roman"/>
          <w:sz w:val="28"/>
          <w:szCs w:val="28"/>
        </w:rPr>
        <w:tab/>
      </w:r>
      <w:r>
        <w:rPr>
          <w:rFonts w:ascii="Times New Roman" w:hAnsi="Times New Roman" w:cs="Times New Roman"/>
          <w:sz w:val="28"/>
          <w:szCs w:val="28"/>
        </w:rPr>
        <w:t>Revenue Accountant.</w:t>
      </w:r>
    </w:p>
    <w:p w:rsidR="002D536C" w:rsidRDefault="002D536C" w:rsidP="002D536C">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Pr>
          <w:rFonts w:ascii="Times New Roman" w:hAnsi="Times New Roman" w:cs="Times New Roman"/>
          <w:sz w:val="28"/>
          <w:szCs w:val="28"/>
        </w:rPr>
        <w:tab/>
        <w:t xml:space="preserve">Before me for consideration is an Appeal preferred by the Petitioner against the order dated </w:t>
      </w:r>
      <w:r w:rsidR="00CC2627">
        <w:rPr>
          <w:rFonts w:ascii="Times New Roman" w:hAnsi="Times New Roman" w:cs="Times New Roman"/>
          <w:sz w:val="28"/>
          <w:szCs w:val="28"/>
        </w:rPr>
        <w:t>2</w:t>
      </w:r>
      <w:r w:rsidR="00F75F23">
        <w:rPr>
          <w:rFonts w:ascii="Times New Roman" w:hAnsi="Times New Roman" w:cs="Times New Roman"/>
          <w:sz w:val="28"/>
          <w:szCs w:val="28"/>
        </w:rPr>
        <w:t>3</w:t>
      </w:r>
      <w:r>
        <w:rPr>
          <w:rFonts w:ascii="Times New Roman" w:hAnsi="Times New Roman" w:cs="Times New Roman"/>
          <w:sz w:val="28"/>
          <w:szCs w:val="28"/>
        </w:rPr>
        <w:t>.0</w:t>
      </w:r>
      <w:r w:rsidR="00CC2627">
        <w:rPr>
          <w:rFonts w:ascii="Times New Roman" w:hAnsi="Times New Roman" w:cs="Times New Roman"/>
          <w:sz w:val="28"/>
          <w:szCs w:val="28"/>
        </w:rPr>
        <w:t>3</w:t>
      </w:r>
      <w:r>
        <w:rPr>
          <w:rFonts w:ascii="Times New Roman" w:hAnsi="Times New Roman" w:cs="Times New Roman"/>
          <w:sz w:val="28"/>
          <w:szCs w:val="28"/>
        </w:rPr>
        <w:t>.2018 of the Consumer Grievances Redress</w:t>
      </w:r>
      <w:r w:rsidR="00CC2627">
        <w:rPr>
          <w:rFonts w:ascii="Times New Roman" w:hAnsi="Times New Roman" w:cs="Times New Roman"/>
          <w:sz w:val="28"/>
          <w:szCs w:val="28"/>
        </w:rPr>
        <w:t>al Forum (Forum) in Case No.CG-</w:t>
      </w:r>
      <w:r>
        <w:rPr>
          <w:rFonts w:ascii="Times New Roman" w:hAnsi="Times New Roman" w:cs="Times New Roman"/>
          <w:sz w:val="28"/>
          <w:szCs w:val="28"/>
        </w:rPr>
        <w:t>06 of 201</w:t>
      </w:r>
      <w:r w:rsidR="00CC2627">
        <w:rPr>
          <w:rFonts w:ascii="Times New Roman" w:hAnsi="Times New Roman" w:cs="Times New Roman"/>
          <w:sz w:val="28"/>
          <w:szCs w:val="28"/>
        </w:rPr>
        <w:t xml:space="preserve">8 </w:t>
      </w:r>
      <w:r>
        <w:rPr>
          <w:rFonts w:ascii="Times New Roman" w:hAnsi="Times New Roman" w:cs="Times New Roman"/>
          <w:sz w:val="28"/>
          <w:szCs w:val="28"/>
        </w:rPr>
        <w:t xml:space="preserve">deciding </w:t>
      </w:r>
      <w:r w:rsidR="002E792C">
        <w:rPr>
          <w:rFonts w:ascii="Times New Roman" w:hAnsi="Times New Roman" w:cs="Times New Roman"/>
          <w:sz w:val="28"/>
          <w:szCs w:val="28"/>
        </w:rPr>
        <w:t>that</w:t>
      </w:r>
      <w:r>
        <w:rPr>
          <w:rFonts w:ascii="Times New Roman" w:hAnsi="Times New Roman" w:cs="Times New Roman"/>
          <w:sz w:val="28"/>
          <w:szCs w:val="28"/>
        </w:rPr>
        <w:t>:</w:t>
      </w:r>
    </w:p>
    <w:p w:rsidR="00F75F23" w:rsidRDefault="002D536C" w:rsidP="00F75F23">
      <w:pPr>
        <w:pStyle w:val="ListParagraph"/>
        <w:spacing w:line="480" w:lineRule="auto"/>
        <w:ind w:left="1854"/>
        <w:jc w:val="both"/>
        <w:rPr>
          <w:rFonts w:ascii="Times New Roman" w:hAnsi="Times New Roman" w:cs="Times New Roman"/>
          <w:i/>
          <w:sz w:val="28"/>
          <w:szCs w:val="28"/>
        </w:rPr>
      </w:pPr>
      <w:r>
        <w:rPr>
          <w:rFonts w:ascii="Times New Roman" w:hAnsi="Times New Roman" w:cs="Times New Roman"/>
          <w:sz w:val="28"/>
          <w:szCs w:val="28"/>
        </w:rPr>
        <w:t>“</w:t>
      </w:r>
      <w:r w:rsidR="00F75F23">
        <w:rPr>
          <w:rFonts w:ascii="Times New Roman" w:hAnsi="Times New Roman" w:cs="Times New Roman"/>
          <w:i/>
          <w:sz w:val="28"/>
          <w:szCs w:val="28"/>
        </w:rPr>
        <w:t>Petitioner be charged for releasing new connection of 998 kW/CD 998kVA, per kW/kVA charges @Rs.750 per kVA applicable at that time or actual expenditure worked out with 50mm</w:t>
      </w:r>
      <w:r w:rsidR="005B74AA">
        <w:rPr>
          <w:rFonts w:ascii="Times New Roman" w:hAnsi="Times New Roman" w:cs="Times New Roman"/>
          <w:i/>
          <w:sz w:val="28"/>
          <w:szCs w:val="28"/>
          <w:vertAlign w:val="superscript"/>
        </w:rPr>
        <w:t>2</w:t>
      </w:r>
      <w:r w:rsidR="00F75F23">
        <w:rPr>
          <w:rFonts w:ascii="Times New Roman" w:hAnsi="Times New Roman" w:cs="Times New Roman"/>
          <w:i/>
          <w:sz w:val="28"/>
          <w:szCs w:val="28"/>
        </w:rPr>
        <w:t xml:space="preserve"> ACSR conductor (Rabbit), 150mm</w:t>
      </w:r>
      <w:r w:rsidR="005B74AA">
        <w:rPr>
          <w:rFonts w:ascii="Times New Roman" w:hAnsi="Times New Roman" w:cs="Times New Roman"/>
          <w:i/>
          <w:sz w:val="28"/>
          <w:szCs w:val="28"/>
          <w:vertAlign w:val="superscript"/>
        </w:rPr>
        <w:t>2</w:t>
      </w:r>
      <w:r w:rsidR="00F75F23">
        <w:rPr>
          <w:rFonts w:ascii="Times New Roman" w:hAnsi="Times New Roman" w:cs="Times New Roman"/>
          <w:i/>
          <w:sz w:val="28"/>
          <w:szCs w:val="28"/>
        </w:rPr>
        <w:t xml:space="preserve"> 11</w:t>
      </w:r>
      <w:r w:rsidR="00276295">
        <w:rPr>
          <w:rFonts w:ascii="Times New Roman" w:hAnsi="Times New Roman" w:cs="Times New Roman"/>
          <w:i/>
          <w:sz w:val="28"/>
          <w:szCs w:val="28"/>
        </w:rPr>
        <w:t>k</w:t>
      </w:r>
      <w:r w:rsidR="00F75F23">
        <w:rPr>
          <w:rFonts w:ascii="Times New Roman" w:hAnsi="Times New Roman" w:cs="Times New Roman"/>
          <w:i/>
          <w:sz w:val="28"/>
          <w:szCs w:val="28"/>
        </w:rPr>
        <w:t>V XLPE cable inclusive with the cost of 11</w:t>
      </w:r>
      <w:r w:rsidR="00276295">
        <w:rPr>
          <w:rFonts w:ascii="Times New Roman" w:hAnsi="Times New Roman" w:cs="Times New Roman"/>
          <w:i/>
          <w:sz w:val="28"/>
          <w:szCs w:val="28"/>
        </w:rPr>
        <w:t>k</w:t>
      </w:r>
      <w:r w:rsidR="00F75F23">
        <w:rPr>
          <w:rFonts w:ascii="Times New Roman" w:hAnsi="Times New Roman" w:cs="Times New Roman"/>
          <w:i/>
          <w:sz w:val="28"/>
          <w:szCs w:val="28"/>
        </w:rPr>
        <w:t>V breaker alongwith 16% establishment charges, whichever is higher as per Regulation 9.1.1(i)(b) of PSERC (Electricity Supply Code &amp; Related Matters) Regulation-2007.”</w:t>
      </w:r>
    </w:p>
    <w:p w:rsidR="002D536C" w:rsidRDefault="002D536C" w:rsidP="008D4A99">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sz w:val="28"/>
          <w:szCs w:val="28"/>
        </w:rPr>
        <w:t>Facts of the Case:</w:t>
      </w:r>
    </w:p>
    <w:p w:rsidR="002D536C" w:rsidRDefault="002D536C" w:rsidP="002D536C">
      <w:pPr>
        <w:ind w:right="-46"/>
        <w:jc w:val="both"/>
        <w:rPr>
          <w:rFonts w:ascii="Times New Roman" w:hAnsi="Times New Roman" w:cs="Times New Roman"/>
          <w:sz w:val="28"/>
          <w:szCs w:val="28"/>
        </w:rPr>
      </w:pPr>
      <w:r>
        <w:rPr>
          <w:rFonts w:ascii="Times New Roman" w:hAnsi="Times New Roman" w:cs="Times New Roman"/>
          <w:sz w:val="28"/>
          <w:szCs w:val="28"/>
        </w:rPr>
        <w:tab/>
      </w:r>
      <w:r w:rsidR="008D4A99">
        <w:rPr>
          <w:rFonts w:ascii="Times New Roman" w:hAnsi="Times New Roman" w:cs="Times New Roman"/>
          <w:sz w:val="28"/>
          <w:szCs w:val="28"/>
        </w:rPr>
        <w:t xml:space="preserve">    </w:t>
      </w:r>
      <w:r w:rsidR="006264FC">
        <w:rPr>
          <w:rFonts w:ascii="Times New Roman" w:hAnsi="Times New Roman" w:cs="Times New Roman"/>
          <w:sz w:val="28"/>
          <w:szCs w:val="28"/>
        </w:rPr>
        <w:tab/>
      </w:r>
      <w:r>
        <w:rPr>
          <w:rFonts w:ascii="Times New Roman" w:hAnsi="Times New Roman" w:cs="Times New Roman"/>
          <w:sz w:val="28"/>
          <w:szCs w:val="28"/>
        </w:rPr>
        <w:t>The relevant facts of the case are that:-</w:t>
      </w:r>
    </w:p>
    <w:p w:rsidR="008C6111" w:rsidRDefault="00DC4231" w:rsidP="008C6111">
      <w:pPr>
        <w:pStyle w:val="ListParagraph"/>
        <w:numPr>
          <w:ilvl w:val="0"/>
          <w:numId w:val="10"/>
        </w:numPr>
        <w:spacing w:before="240" w:line="480" w:lineRule="auto"/>
        <w:ind w:left="709" w:firstLine="0"/>
        <w:jc w:val="both"/>
        <w:rPr>
          <w:rFonts w:ascii="Times New Roman" w:hAnsi="Times New Roman" w:cs="Times New Roman"/>
          <w:sz w:val="28"/>
          <w:szCs w:val="28"/>
        </w:rPr>
      </w:pPr>
      <w:r w:rsidRPr="008C6111">
        <w:rPr>
          <w:rFonts w:ascii="Times New Roman" w:hAnsi="Times New Roman" w:cs="Times New Roman"/>
          <w:sz w:val="28"/>
          <w:szCs w:val="28"/>
        </w:rPr>
        <w:t xml:space="preserve">The Petitioner </w:t>
      </w:r>
      <w:r w:rsidR="002E792C" w:rsidRPr="008C6111">
        <w:rPr>
          <w:rFonts w:ascii="Times New Roman" w:hAnsi="Times New Roman" w:cs="Times New Roman"/>
          <w:sz w:val="28"/>
          <w:szCs w:val="28"/>
        </w:rPr>
        <w:t xml:space="preserve"> applied for grant of a new</w:t>
      </w:r>
      <w:r w:rsidRPr="008C6111">
        <w:rPr>
          <w:rFonts w:ascii="Times New Roman" w:hAnsi="Times New Roman" w:cs="Times New Roman"/>
          <w:sz w:val="28"/>
          <w:szCs w:val="28"/>
        </w:rPr>
        <w:t xml:space="preserve"> Large Supply Category </w:t>
      </w:r>
    </w:p>
    <w:p w:rsidR="00DC4231" w:rsidRDefault="00DC4231" w:rsidP="008C6111">
      <w:pPr>
        <w:pStyle w:val="ListParagraph"/>
        <w:spacing w:before="240" w:line="480" w:lineRule="auto"/>
        <w:ind w:left="1440"/>
        <w:jc w:val="both"/>
        <w:rPr>
          <w:rFonts w:ascii="Times New Roman" w:hAnsi="Times New Roman" w:cs="Times New Roman"/>
          <w:sz w:val="28"/>
          <w:szCs w:val="28"/>
        </w:rPr>
      </w:pPr>
      <w:r w:rsidRPr="008C6111">
        <w:rPr>
          <w:rFonts w:ascii="Times New Roman" w:hAnsi="Times New Roman" w:cs="Times New Roman"/>
          <w:sz w:val="28"/>
          <w:szCs w:val="28"/>
        </w:rPr>
        <w:t xml:space="preserve">connection with sanctioned load of 998 kW and </w:t>
      </w:r>
      <w:r w:rsidR="002E792C" w:rsidRPr="008C6111">
        <w:rPr>
          <w:rFonts w:ascii="Times New Roman" w:hAnsi="Times New Roman" w:cs="Times New Roman"/>
          <w:sz w:val="28"/>
          <w:szCs w:val="28"/>
        </w:rPr>
        <w:t>c</w:t>
      </w:r>
      <w:r w:rsidRPr="008C6111">
        <w:rPr>
          <w:rFonts w:ascii="Times New Roman" w:hAnsi="Times New Roman" w:cs="Times New Roman"/>
          <w:sz w:val="28"/>
          <w:szCs w:val="28"/>
        </w:rPr>
        <w:t xml:space="preserve">ontract </w:t>
      </w:r>
      <w:r w:rsidR="002E792C" w:rsidRPr="008C6111">
        <w:rPr>
          <w:rFonts w:ascii="Times New Roman" w:hAnsi="Times New Roman" w:cs="Times New Roman"/>
          <w:sz w:val="28"/>
          <w:szCs w:val="28"/>
        </w:rPr>
        <w:t>d</w:t>
      </w:r>
      <w:r w:rsidRPr="008C6111">
        <w:rPr>
          <w:rFonts w:ascii="Times New Roman" w:hAnsi="Times New Roman" w:cs="Times New Roman"/>
          <w:sz w:val="28"/>
          <w:szCs w:val="28"/>
        </w:rPr>
        <w:t>emand  (CD)  of 998  kVA</w:t>
      </w:r>
      <w:r w:rsidR="00874A0C">
        <w:rPr>
          <w:rFonts w:ascii="Times New Roman" w:hAnsi="Times New Roman" w:cs="Times New Roman"/>
          <w:sz w:val="28"/>
          <w:szCs w:val="28"/>
        </w:rPr>
        <w:t>,</w:t>
      </w:r>
      <w:r w:rsidR="008C6111" w:rsidRPr="008C6111">
        <w:rPr>
          <w:rFonts w:ascii="Times New Roman" w:hAnsi="Times New Roman" w:cs="Times New Roman"/>
          <w:sz w:val="28"/>
          <w:szCs w:val="28"/>
        </w:rPr>
        <w:t xml:space="preserve"> vide </w:t>
      </w:r>
      <w:r w:rsidRPr="008C6111">
        <w:rPr>
          <w:rFonts w:ascii="Times New Roman" w:hAnsi="Times New Roman" w:cs="Times New Roman"/>
          <w:sz w:val="28"/>
          <w:szCs w:val="28"/>
        </w:rPr>
        <w:t>Application and Agreement No.48449 dated 13.10.2008</w:t>
      </w:r>
      <w:r w:rsidR="00874A0C">
        <w:rPr>
          <w:rFonts w:ascii="Times New Roman" w:hAnsi="Times New Roman" w:cs="Times New Roman"/>
          <w:sz w:val="28"/>
          <w:szCs w:val="28"/>
        </w:rPr>
        <w:t>,</w:t>
      </w:r>
      <w:r w:rsidR="008C6111" w:rsidRPr="008C6111">
        <w:rPr>
          <w:rFonts w:ascii="Times New Roman" w:hAnsi="Times New Roman" w:cs="Times New Roman"/>
          <w:sz w:val="28"/>
          <w:szCs w:val="28"/>
        </w:rPr>
        <w:t xml:space="preserve"> after permission for registration of Application and </w:t>
      </w:r>
      <w:r w:rsidRPr="008C6111">
        <w:rPr>
          <w:rFonts w:ascii="Times New Roman" w:hAnsi="Times New Roman" w:cs="Times New Roman"/>
          <w:sz w:val="28"/>
          <w:szCs w:val="28"/>
        </w:rPr>
        <w:t xml:space="preserve"> </w:t>
      </w:r>
      <w:r w:rsidR="008C6111" w:rsidRPr="008C6111">
        <w:rPr>
          <w:rFonts w:ascii="Times New Roman" w:hAnsi="Times New Roman" w:cs="Times New Roman"/>
          <w:sz w:val="28"/>
          <w:szCs w:val="28"/>
        </w:rPr>
        <w:t>F</w:t>
      </w:r>
      <w:r w:rsidRPr="008C6111">
        <w:rPr>
          <w:rFonts w:ascii="Times New Roman" w:hAnsi="Times New Roman" w:cs="Times New Roman"/>
          <w:sz w:val="28"/>
          <w:szCs w:val="28"/>
        </w:rPr>
        <w:t xml:space="preserve">easibility   </w:t>
      </w:r>
      <w:r w:rsidR="008C6111" w:rsidRPr="008C6111">
        <w:rPr>
          <w:rFonts w:ascii="Times New Roman" w:hAnsi="Times New Roman" w:cs="Times New Roman"/>
          <w:sz w:val="28"/>
          <w:szCs w:val="28"/>
        </w:rPr>
        <w:t>C</w:t>
      </w:r>
      <w:r w:rsidRPr="008C6111">
        <w:rPr>
          <w:rFonts w:ascii="Times New Roman" w:hAnsi="Times New Roman" w:cs="Times New Roman"/>
          <w:sz w:val="28"/>
          <w:szCs w:val="28"/>
        </w:rPr>
        <w:t>learance   was   granted   by   the   Dy. Chief Engineer, DS, City East Circle, PSPCL, Ludhiana vide memo no.9087 dated 10.10.2008.</w:t>
      </w:r>
    </w:p>
    <w:p w:rsidR="006264FC" w:rsidRDefault="008C6111" w:rsidP="006264FC">
      <w:pPr>
        <w:pStyle w:val="ListParagraph"/>
        <w:numPr>
          <w:ilvl w:val="0"/>
          <w:numId w:val="10"/>
        </w:numPr>
        <w:spacing w:line="480" w:lineRule="auto"/>
        <w:ind w:left="709" w:right="-2" w:firstLine="54"/>
        <w:jc w:val="both"/>
        <w:rPr>
          <w:rFonts w:ascii="Times New Roman" w:hAnsi="Times New Roman" w:cs="Times New Roman"/>
          <w:sz w:val="28"/>
          <w:szCs w:val="28"/>
        </w:rPr>
      </w:pPr>
      <w:r>
        <w:rPr>
          <w:rFonts w:ascii="Times New Roman" w:hAnsi="Times New Roman" w:cs="Times New Roman"/>
          <w:sz w:val="28"/>
          <w:szCs w:val="28"/>
        </w:rPr>
        <w:t xml:space="preserve">An Estimate  amounting to Rs.20,87,156/- for the said connection </w:t>
      </w:r>
    </w:p>
    <w:p w:rsidR="008C6111" w:rsidRDefault="008C6111" w:rsidP="006264FC">
      <w:pPr>
        <w:pStyle w:val="ListParagraph"/>
        <w:spacing w:line="480" w:lineRule="auto"/>
        <w:ind w:left="1438"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was sanctioned on 30.10.2008 and Demand Notice, bearing No.2650 dated 04.11.2008, </w:t>
      </w:r>
      <w:r w:rsidR="00874A0C">
        <w:rPr>
          <w:rFonts w:ascii="Times New Roman" w:hAnsi="Times New Roman" w:cs="Times New Roman"/>
          <w:sz w:val="28"/>
          <w:szCs w:val="28"/>
        </w:rPr>
        <w:t>for deposit of</w:t>
      </w:r>
      <w:r>
        <w:rPr>
          <w:rFonts w:ascii="Times New Roman" w:hAnsi="Times New Roman" w:cs="Times New Roman"/>
          <w:sz w:val="28"/>
          <w:szCs w:val="28"/>
        </w:rPr>
        <w:t xml:space="preserve"> Rs.13,24,750/-, was issued to the Petitioner.</w:t>
      </w:r>
    </w:p>
    <w:p w:rsidR="006264FC" w:rsidRDefault="008C6111" w:rsidP="006264FC">
      <w:pPr>
        <w:pStyle w:val="ListParagraph"/>
        <w:numPr>
          <w:ilvl w:val="0"/>
          <w:numId w:val="10"/>
        </w:numPr>
        <w:spacing w:line="480" w:lineRule="auto"/>
        <w:ind w:right="-2" w:hanging="229"/>
        <w:jc w:val="both"/>
        <w:rPr>
          <w:rFonts w:ascii="Times New Roman" w:hAnsi="Times New Roman" w:cs="Times New Roman"/>
          <w:sz w:val="28"/>
          <w:szCs w:val="28"/>
        </w:rPr>
      </w:pPr>
      <w:r w:rsidRPr="006264FC">
        <w:rPr>
          <w:rFonts w:ascii="Times New Roman" w:hAnsi="Times New Roman" w:cs="Times New Roman"/>
          <w:sz w:val="28"/>
          <w:szCs w:val="28"/>
        </w:rPr>
        <w:t xml:space="preserve">In compliance to the said Demand Notice, the </w:t>
      </w:r>
      <w:r w:rsidR="00874A0C">
        <w:rPr>
          <w:rFonts w:ascii="Times New Roman" w:hAnsi="Times New Roman" w:cs="Times New Roman"/>
          <w:sz w:val="28"/>
          <w:szCs w:val="28"/>
        </w:rPr>
        <w:t>P</w:t>
      </w:r>
      <w:r w:rsidRPr="006264FC">
        <w:rPr>
          <w:rFonts w:ascii="Times New Roman" w:hAnsi="Times New Roman" w:cs="Times New Roman"/>
          <w:sz w:val="28"/>
          <w:szCs w:val="28"/>
        </w:rPr>
        <w:t xml:space="preserve">etitioner deposited </w:t>
      </w:r>
    </w:p>
    <w:p w:rsidR="008C6111" w:rsidRPr="006264FC" w:rsidRDefault="008C6111" w:rsidP="006264FC">
      <w:pPr>
        <w:pStyle w:val="ListParagraph"/>
        <w:spacing w:line="480" w:lineRule="auto"/>
        <w:ind w:left="1440" w:right="-2"/>
        <w:jc w:val="both"/>
        <w:rPr>
          <w:rFonts w:ascii="Times New Roman" w:hAnsi="Times New Roman" w:cs="Times New Roman"/>
          <w:sz w:val="28"/>
          <w:szCs w:val="28"/>
        </w:rPr>
      </w:pPr>
      <w:r w:rsidRPr="006264FC">
        <w:rPr>
          <w:rFonts w:ascii="Times New Roman" w:hAnsi="Times New Roman" w:cs="Times New Roman"/>
          <w:sz w:val="28"/>
          <w:szCs w:val="28"/>
        </w:rPr>
        <w:t>the Test Report on 12.11.2008 and made the payment</w:t>
      </w:r>
      <w:r w:rsidR="00874A0C">
        <w:rPr>
          <w:rFonts w:ascii="Times New Roman" w:hAnsi="Times New Roman" w:cs="Times New Roman"/>
          <w:sz w:val="28"/>
          <w:szCs w:val="28"/>
        </w:rPr>
        <w:t xml:space="preserve"> mentioned in the Demand Notice, whereafter, t</w:t>
      </w:r>
      <w:r w:rsidRPr="006264FC">
        <w:rPr>
          <w:rFonts w:ascii="Times New Roman" w:hAnsi="Times New Roman" w:cs="Times New Roman"/>
          <w:sz w:val="28"/>
          <w:szCs w:val="28"/>
        </w:rPr>
        <w:t>he connection was released to the Petitioner on 16.03.2009.</w:t>
      </w:r>
    </w:p>
    <w:p w:rsidR="006264FC" w:rsidRDefault="006264FC" w:rsidP="006264FC">
      <w:pPr>
        <w:pStyle w:val="ListParagraph"/>
        <w:numPr>
          <w:ilvl w:val="0"/>
          <w:numId w:val="10"/>
        </w:numPr>
        <w:spacing w:line="480" w:lineRule="auto"/>
        <w:ind w:hanging="229"/>
        <w:jc w:val="both"/>
        <w:rPr>
          <w:rFonts w:ascii="Times New Roman" w:hAnsi="Times New Roman" w:cs="Times New Roman"/>
          <w:sz w:val="28"/>
          <w:szCs w:val="28"/>
        </w:rPr>
      </w:pPr>
      <w:r>
        <w:rPr>
          <w:rFonts w:ascii="Times New Roman" w:hAnsi="Times New Roman" w:cs="Times New Roman"/>
          <w:sz w:val="28"/>
          <w:szCs w:val="28"/>
        </w:rPr>
        <w:t>Subsequently, t</w:t>
      </w:r>
      <w:r w:rsidR="00DC4231" w:rsidRPr="008C6111">
        <w:rPr>
          <w:rFonts w:ascii="Times New Roman" w:hAnsi="Times New Roman" w:cs="Times New Roman"/>
          <w:sz w:val="28"/>
          <w:szCs w:val="28"/>
        </w:rPr>
        <w:t>he</w:t>
      </w:r>
      <w:r w:rsidR="00874A0C">
        <w:rPr>
          <w:rFonts w:ascii="Times New Roman" w:hAnsi="Times New Roman" w:cs="Times New Roman"/>
          <w:sz w:val="28"/>
          <w:szCs w:val="28"/>
        </w:rPr>
        <w:t xml:space="preserve"> </w:t>
      </w:r>
      <w:r w:rsidR="00DC4231" w:rsidRPr="008C6111">
        <w:rPr>
          <w:rFonts w:ascii="Times New Roman" w:hAnsi="Times New Roman" w:cs="Times New Roman"/>
          <w:sz w:val="28"/>
          <w:szCs w:val="28"/>
        </w:rPr>
        <w:t xml:space="preserve"> Petitioner </w:t>
      </w:r>
      <w:r w:rsidR="00874A0C">
        <w:rPr>
          <w:rFonts w:ascii="Times New Roman" w:hAnsi="Times New Roman" w:cs="Times New Roman"/>
          <w:sz w:val="28"/>
          <w:szCs w:val="28"/>
        </w:rPr>
        <w:t xml:space="preserve"> </w:t>
      </w:r>
      <w:r w:rsidR="00DC4231" w:rsidRPr="008C6111">
        <w:rPr>
          <w:rFonts w:ascii="Times New Roman" w:hAnsi="Times New Roman" w:cs="Times New Roman"/>
          <w:sz w:val="28"/>
          <w:szCs w:val="28"/>
        </w:rPr>
        <w:t xml:space="preserve">was served </w:t>
      </w:r>
      <w:r w:rsidR="00874A0C">
        <w:rPr>
          <w:rFonts w:ascii="Times New Roman" w:hAnsi="Times New Roman" w:cs="Times New Roman"/>
          <w:sz w:val="28"/>
          <w:szCs w:val="28"/>
        </w:rPr>
        <w:t xml:space="preserve"> </w:t>
      </w:r>
      <w:r w:rsidR="00DC4231" w:rsidRPr="008C6111">
        <w:rPr>
          <w:rFonts w:ascii="Times New Roman" w:hAnsi="Times New Roman" w:cs="Times New Roman"/>
          <w:sz w:val="28"/>
          <w:szCs w:val="28"/>
        </w:rPr>
        <w:t>a supplementary</w:t>
      </w:r>
      <w:r w:rsidR="00874A0C">
        <w:rPr>
          <w:rFonts w:ascii="Times New Roman" w:hAnsi="Times New Roman" w:cs="Times New Roman"/>
          <w:sz w:val="28"/>
          <w:szCs w:val="28"/>
        </w:rPr>
        <w:t xml:space="preserve"> </w:t>
      </w:r>
      <w:r w:rsidR="00DC4231" w:rsidRPr="008C6111">
        <w:rPr>
          <w:rFonts w:ascii="Times New Roman" w:hAnsi="Times New Roman" w:cs="Times New Roman"/>
          <w:sz w:val="28"/>
          <w:szCs w:val="28"/>
        </w:rPr>
        <w:t xml:space="preserve"> notice</w:t>
      </w:r>
      <w:r w:rsidR="00874A0C">
        <w:rPr>
          <w:rFonts w:ascii="Times New Roman" w:hAnsi="Times New Roman" w:cs="Times New Roman"/>
          <w:sz w:val="28"/>
          <w:szCs w:val="28"/>
        </w:rPr>
        <w:t>,</w:t>
      </w:r>
      <w:r w:rsidR="00DC4231" w:rsidRPr="008C6111">
        <w:rPr>
          <w:rFonts w:ascii="Times New Roman" w:hAnsi="Times New Roman" w:cs="Times New Roman"/>
          <w:sz w:val="28"/>
          <w:szCs w:val="28"/>
        </w:rPr>
        <w:t xml:space="preserve"> </w:t>
      </w:r>
    </w:p>
    <w:p w:rsidR="00DC4231" w:rsidRDefault="00DC4231" w:rsidP="006264FC">
      <w:pPr>
        <w:pStyle w:val="ListParagraph"/>
        <w:spacing w:line="480" w:lineRule="auto"/>
        <w:ind w:left="1440"/>
        <w:jc w:val="both"/>
        <w:rPr>
          <w:rFonts w:ascii="Times New Roman" w:hAnsi="Times New Roman" w:cs="Times New Roman"/>
          <w:sz w:val="28"/>
          <w:szCs w:val="28"/>
        </w:rPr>
      </w:pPr>
      <w:r w:rsidRPr="008C6111">
        <w:rPr>
          <w:rFonts w:ascii="Times New Roman" w:hAnsi="Times New Roman" w:cs="Times New Roman"/>
          <w:sz w:val="28"/>
          <w:szCs w:val="28"/>
        </w:rPr>
        <w:t xml:space="preserve">vide </w:t>
      </w:r>
      <w:r>
        <w:rPr>
          <w:rFonts w:ascii="Times New Roman" w:hAnsi="Times New Roman" w:cs="Times New Roman"/>
          <w:sz w:val="28"/>
          <w:szCs w:val="28"/>
        </w:rPr>
        <w:t>memo no.714 dated 26.04.2010</w:t>
      </w:r>
      <w:r w:rsidR="00874A0C">
        <w:rPr>
          <w:rFonts w:ascii="Times New Roman" w:hAnsi="Times New Roman" w:cs="Times New Roman"/>
          <w:sz w:val="28"/>
          <w:szCs w:val="28"/>
        </w:rPr>
        <w:t>,</w:t>
      </w:r>
      <w:r>
        <w:rPr>
          <w:rFonts w:ascii="Times New Roman" w:hAnsi="Times New Roman" w:cs="Times New Roman"/>
          <w:sz w:val="28"/>
          <w:szCs w:val="28"/>
        </w:rPr>
        <w:t xml:space="preserve"> for deposit of Rs.10,61,258/- </w:t>
      </w:r>
      <w:r w:rsidR="006264FC">
        <w:rPr>
          <w:rFonts w:ascii="Times New Roman" w:hAnsi="Times New Roman" w:cs="Times New Roman"/>
          <w:sz w:val="28"/>
          <w:szCs w:val="28"/>
        </w:rPr>
        <w:t xml:space="preserve">(i.e. Rs.10,27,508/- for difference of Service Connection Charges payable as per Regulation 9.1.1(i)(b) of the Supply Code-2007 and metering equipment charges of Rs.33,750/- not paid earlier) </w:t>
      </w:r>
      <w:r>
        <w:rPr>
          <w:rFonts w:ascii="Times New Roman" w:hAnsi="Times New Roman" w:cs="Times New Roman"/>
          <w:sz w:val="28"/>
          <w:szCs w:val="28"/>
        </w:rPr>
        <w:t xml:space="preserve">in view of Audit Party Half Margin No.07 dated 06.04.2010. The Petitioner deposited the </w:t>
      </w:r>
      <w:r w:rsidR="006E66A3">
        <w:rPr>
          <w:rFonts w:ascii="Times New Roman" w:hAnsi="Times New Roman" w:cs="Times New Roman"/>
          <w:sz w:val="28"/>
          <w:szCs w:val="28"/>
        </w:rPr>
        <w:t xml:space="preserve">said </w:t>
      </w:r>
      <w:r>
        <w:rPr>
          <w:rFonts w:ascii="Times New Roman" w:hAnsi="Times New Roman" w:cs="Times New Roman"/>
          <w:sz w:val="28"/>
          <w:szCs w:val="28"/>
        </w:rPr>
        <w:t xml:space="preserve">amount on 19.05.2010 </w:t>
      </w:r>
      <w:r w:rsidR="006E66A3">
        <w:rPr>
          <w:rFonts w:ascii="Times New Roman" w:hAnsi="Times New Roman" w:cs="Times New Roman"/>
          <w:sz w:val="28"/>
          <w:szCs w:val="28"/>
        </w:rPr>
        <w:t>.</w:t>
      </w:r>
    </w:p>
    <w:p w:rsidR="00AA1C24" w:rsidRDefault="00AA1C24" w:rsidP="006E66A3">
      <w:pPr>
        <w:pStyle w:val="ListParagraph"/>
        <w:numPr>
          <w:ilvl w:val="0"/>
          <w:numId w:val="10"/>
        </w:numPr>
        <w:spacing w:line="480" w:lineRule="auto"/>
        <w:ind w:hanging="229"/>
        <w:jc w:val="both"/>
        <w:rPr>
          <w:rFonts w:ascii="Times New Roman" w:hAnsi="Times New Roman" w:cs="Times New Roman"/>
          <w:sz w:val="28"/>
          <w:szCs w:val="28"/>
        </w:rPr>
      </w:pPr>
      <w:r>
        <w:rPr>
          <w:rFonts w:ascii="Times New Roman" w:hAnsi="Times New Roman" w:cs="Times New Roman"/>
          <w:sz w:val="28"/>
          <w:szCs w:val="28"/>
        </w:rPr>
        <w:t>T</w:t>
      </w:r>
      <w:r w:rsidR="00DC4231">
        <w:rPr>
          <w:rFonts w:ascii="Times New Roman" w:hAnsi="Times New Roman" w:cs="Times New Roman"/>
          <w:sz w:val="28"/>
          <w:szCs w:val="28"/>
        </w:rPr>
        <w:t xml:space="preserve">he </w:t>
      </w:r>
      <w:r w:rsidR="006E66A3">
        <w:rPr>
          <w:rFonts w:ascii="Times New Roman" w:hAnsi="Times New Roman" w:cs="Times New Roman"/>
          <w:sz w:val="28"/>
          <w:szCs w:val="28"/>
        </w:rPr>
        <w:t xml:space="preserve">  </w:t>
      </w:r>
      <w:r w:rsidR="00DC4231">
        <w:rPr>
          <w:rFonts w:ascii="Times New Roman" w:hAnsi="Times New Roman" w:cs="Times New Roman"/>
          <w:sz w:val="28"/>
          <w:szCs w:val="28"/>
        </w:rPr>
        <w:t xml:space="preserve">Petitioner </w:t>
      </w:r>
      <w:r w:rsidR="006E66A3">
        <w:rPr>
          <w:rFonts w:ascii="Times New Roman" w:hAnsi="Times New Roman" w:cs="Times New Roman"/>
          <w:sz w:val="28"/>
          <w:szCs w:val="28"/>
        </w:rPr>
        <w:t xml:space="preserve">  </w:t>
      </w:r>
      <w:r>
        <w:rPr>
          <w:rFonts w:ascii="Times New Roman" w:hAnsi="Times New Roman" w:cs="Times New Roman"/>
          <w:sz w:val="28"/>
          <w:szCs w:val="28"/>
        </w:rPr>
        <w:t>challenged the demand raised by filing a</w:t>
      </w:r>
    </w:p>
    <w:p w:rsidR="00DC4231" w:rsidRDefault="00DC4231" w:rsidP="00AA1C24">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Petition</w:t>
      </w:r>
      <w:r w:rsidR="006E66A3">
        <w:rPr>
          <w:rFonts w:ascii="Times New Roman" w:hAnsi="Times New Roman" w:cs="Times New Roman"/>
          <w:sz w:val="28"/>
          <w:szCs w:val="28"/>
        </w:rPr>
        <w:t xml:space="preserve">  </w:t>
      </w:r>
      <w:r>
        <w:rPr>
          <w:rFonts w:ascii="Times New Roman" w:hAnsi="Times New Roman" w:cs="Times New Roman"/>
          <w:sz w:val="28"/>
          <w:szCs w:val="28"/>
        </w:rPr>
        <w:t xml:space="preserve"> in</w:t>
      </w:r>
      <w:r w:rsidR="006E66A3">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6E66A3">
        <w:rPr>
          <w:rFonts w:ascii="Times New Roman" w:hAnsi="Times New Roman" w:cs="Times New Roman"/>
          <w:sz w:val="28"/>
          <w:szCs w:val="28"/>
        </w:rPr>
        <w:t xml:space="preserve"> </w:t>
      </w:r>
      <w:r w:rsidR="00501451">
        <w:rPr>
          <w:rFonts w:ascii="Times New Roman" w:hAnsi="Times New Roman" w:cs="Times New Roman"/>
          <w:sz w:val="28"/>
          <w:szCs w:val="28"/>
        </w:rPr>
        <w:t>Hon’ble</w:t>
      </w:r>
      <w:r w:rsidR="006E66A3">
        <w:rPr>
          <w:rFonts w:ascii="Times New Roman" w:hAnsi="Times New Roman" w:cs="Times New Roman"/>
          <w:sz w:val="28"/>
          <w:szCs w:val="28"/>
        </w:rPr>
        <w:t xml:space="preserve"> </w:t>
      </w:r>
      <w:r>
        <w:rPr>
          <w:rFonts w:ascii="Times New Roman" w:hAnsi="Times New Roman" w:cs="Times New Roman"/>
          <w:sz w:val="28"/>
          <w:szCs w:val="28"/>
        </w:rPr>
        <w:t xml:space="preserve"> Court</w:t>
      </w:r>
      <w:r w:rsidR="006E66A3">
        <w:rPr>
          <w:rFonts w:ascii="Times New Roman" w:hAnsi="Times New Roman" w:cs="Times New Roman"/>
          <w:sz w:val="28"/>
          <w:szCs w:val="28"/>
        </w:rPr>
        <w:t xml:space="preserve">  </w:t>
      </w:r>
      <w:r>
        <w:rPr>
          <w:rFonts w:ascii="Times New Roman" w:hAnsi="Times New Roman" w:cs="Times New Roman"/>
          <w:sz w:val="28"/>
          <w:szCs w:val="28"/>
        </w:rPr>
        <w:t xml:space="preserve"> of</w:t>
      </w:r>
      <w:r w:rsidR="00AA1C24">
        <w:rPr>
          <w:rFonts w:ascii="Times New Roman" w:hAnsi="Times New Roman" w:cs="Times New Roman"/>
          <w:sz w:val="28"/>
          <w:szCs w:val="28"/>
        </w:rPr>
        <w:t xml:space="preserve">  </w:t>
      </w:r>
      <w:r>
        <w:rPr>
          <w:rFonts w:ascii="Times New Roman" w:hAnsi="Times New Roman" w:cs="Times New Roman"/>
          <w:sz w:val="28"/>
          <w:szCs w:val="28"/>
        </w:rPr>
        <w:t>Sh. Jasvir Singh, PCS, Civil Judge (Junior Division), Ludhiana</w:t>
      </w:r>
      <w:r w:rsidR="00AA1C24">
        <w:rPr>
          <w:rFonts w:ascii="Times New Roman" w:hAnsi="Times New Roman" w:cs="Times New Roman"/>
          <w:sz w:val="28"/>
          <w:szCs w:val="28"/>
        </w:rPr>
        <w:t>,</w:t>
      </w:r>
      <w:r>
        <w:rPr>
          <w:rFonts w:ascii="Times New Roman" w:hAnsi="Times New Roman" w:cs="Times New Roman"/>
          <w:sz w:val="28"/>
          <w:szCs w:val="28"/>
        </w:rPr>
        <w:t xml:space="preserve"> vide CS No.383 dated 16.11.2010, </w:t>
      </w:r>
      <w:r w:rsidR="006E66A3">
        <w:rPr>
          <w:rFonts w:ascii="Times New Roman" w:hAnsi="Times New Roman" w:cs="Times New Roman"/>
          <w:sz w:val="28"/>
          <w:szCs w:val="28"/>
        </w:rPr>
        <w:t>which</w:t>
      </w:r>
      <w:r>
        <w:rPr>
          <w:rFonts w:ascii="Times New Roman" w:hAnsi="Times New Roman" w:cs="Times New Roman"/>
          <w:sz w:val="28"/>
          <w:szCs w:val="28"/>
        </w:rPr>
        <w:t xml:space="preserve"> was dismissed </w:t>
      </w:r>
      <w:r w:rsidR="006E66A3">
        <w:rPr>
          <w:rFonts w:ascii="Times New Roman" w:hAnsi="Times New Roman" w:cs="Times New Roman"/>
          <w:sz w:val="28"/>
          <w:szCs w:val="28"/>
        </w:rPr>
        <w:t>on</w:t>
      </w:r>
      <w:r>
        <w:rPr>
          <w:rFonts w:ascii="Times New Roman" w:hAnsi="Times New Roman" w:cs="Times New Roman"/>
          <w:sz w:val="28"/>
          <w:szCs w:val="28"/>
        </w:rPr>
        <w:t xml:space="preserve"> 27.08.2013</w:t>
      </w:r>
      <w:r>
        <w:rPr>
          <w:rFonts w:ascii="Times New Roman" w:hAnsi="Times New Roman" w:cs="Times New Roman"/>
          <w:b/>
          <w:sz w:val="28"/>
          <w:szCs w:val="28"/>
        </w:rPr>
        <w:t>.</w:t>
      </w:r>
    </w:p>
    <w:p w:rsidR="005B74AA" w:rsidRDefault="005B74AA" w:rsidP="005B74AA">
      <w:pPr>
        <w:pStyle w:val="ListParagraph"/>
        <w:numPr>
          <w:ilvl w:val="0"/>
          <w:numId w:val="10"/>
        </w:numPr>
        <w:spacing w:line="480" w:lineRule="auto"/>
        <w:ind w:left="851" w:firstLine="0"/>
        <w:jc w:val="both"/>
        <w:rPr>
          <w:rFonts w:ascii="Times New Roman" w:hAnsi="Times New Roman" w:cs="Times New Roman"/>
          <w:sz w:val="28"/>
          <w:szCs w:val="28"/>
        </w:rPr>
      </w:pPr>
      <w:r w:rsidRPr="005B74AA">
        <w:rPr>
          <w:rFonts w:ascii="Times New Roman" w:hAnsi="Times New Roman" w:cs="Times New Roman"/>
          <w:sz w:val="28"/>
          <w:szCs w:val="28"/>
        </w:rPr>
        <w:t>T</w:t>
      </w:r>
      <w:r w:rsidR="00DC4231" w:rsidRPr="005B74AA">
        <w:rPr>
          <w:rFonts w:ascii="Times New Roman" w:hAnsi="Times New Roman" w:cs="Times New Roman"/>
          <w:sz w:val="28"/>
          <w:szCs w:val="28"/>
        </w:rPr>
        <w:t>he</w:t>
      </w:r>
      <w:r w:rsidR="00026895" w:rsidRPr="005B74AA">
        <w:rPr>
          <w:rFonts w:ascii="Times New Roman" w:hAnsi="Times New Roman" w:cs="Times New Roman"/>
          <w:sz w:val="28"/>
          <w:szCs w:val="28"/>
        </w:rPr>
        <w:t xml:space="preserve"> </w:t>
      </w:r>
      <w:r w:rsidR="00DC4231" w:rsidRPr="005B74AA">
        <w:rPr>
          <w:rFonts w:ascii="Times New Roman" w:hAnsi="Times New Roman" w:cs="Times New Roman"/>
          <w:sz w:val="28"/>
          <w:szCs w:val="28"/>
        </w:rPr>
        <w:t xml:space="preserve"> Petitioner</w:t>
      </w:r>
      <w:r w:rsidR="006E66A3" w:rsidRPr="005B74AA">
        <w:rPr>
          <w:rFonts w:ascii="Times New Roman" w:hAnsi="Times New Roman" w:cs="Times New Roman"/>
          <w:sz w:val="28"/>
          <w:szCs w:val="28"/>
        </w:rPr>
        <w:t>,</w:t>
      </w:r>
      <w:r w:rsidR="00DC4231" w:rsidRPr="005B74AA">
        <w:rPr>
          <w:rFonts w:ascii="Times New Roman" w:hAnsi="Times New Roman" w:cs="Times New Roman"/>
          <w:sz w:val="28"/>
          <w:szCs w:val="28"/>
        </w:rPr>
        <w:t xml:space="preserve"> then</w:t>
      </w:r>
      <w:r w:rsidR="00026895" w:rsidRPr="005B74AA">
        <w:rPr>
          <w:rFonts w:ascii="Times New Roman" w:hAnsi="Times New Roman" w:cs="Times New Roman"/>
          <w:sz w:val="28"/>
          <w:szCs w:val="28"/>
        </w:rPr>
        <w:t xml:space="preserve">, </w:t>
      </w:r>
      <w:r w:rsidR="00DC4231" w:rsidRPr="005B74AA">
        <w:rPr>
          <w:rFonts w:ascii="Times New Roman" w:hAnsi="Times New Roman" w:cs="Times New Roman"/>
          <w:sz w:val="28"/>
          <w:szCs w:val="28"/>
        </w:rPr>
        <w:t xml:space="preserve"> filed </w:t>
      </w:r>
      <w:r>
        <w:rPr>
          <w:rFonts w:ascii="Times New Roman" w:hAnsi="Times New Roman" w:cs="Times New Roman"/>
          <w:sz w:val="28"/>
          <w:szCs w:val="28"/>
        </w:rPr>
        <w:t>an Appeal</w:t>
      </w:r>
      <w:r w:rsidR="00026895" w:rsidRPr="005B74AA">
        <w:rPr>
          <w:rFonts w:ascii="Times New Roman" w:hAnsi="Times New Roman" w:cs="Times New Roman"/>
          <w:sz w:val="28"/>
          <w:szCs w:val="28"/>
        </w:rPr>
        <w:t xml:space="preserve"> </w:t>
      </w:r>
      <w:r w:rsidR="00DC4231" w:rsidRPr="005B74AA">
        <w:rPr>
          <w:rFonts w:ascii="Times New Roman" w:hAnsi="Times New Roman" w:cs="Times New Roman"/>
          <w:sz w:val="28"/>
          <w:szCs w:val="28"/>
        </w:rPr>
        <w:t xml:space="preserve"> against </w:t>
      </w:r>
      <w:r w:rsidR="00026895" w:rsidRPr="005B74AA">
        <w:rPr>
          <w:rFonts w:ascii="Times New Roman" w:hAnsi="Times New Roman" w:cs="Times New Roman"/>
          <w:sz w:val="28"/>
          <w:szCs w:val="28"/>
        </w:rPr>
        <w:t xml:space="preserve"> </w:t>
      </w:r>
      <w:r w:rsidR="00DC4231" w:rsidRPr="005B74AA">
        <w:rPr>
          <w:rFonts w:ascii="Times New Roman" w:hAnsi="Times New Roman" w:cs="Times New Roman"/>
          <w:sz w:val="28"/>
          <w:szCs w:val="28"/>
        </w:rPr>
        <w:t>above</w:t>
      </w:r>
      <w:r w:rsidR="00026895" w:rsidRPr="005B74AA">
        <w:rPr>
          <w:rFonts w:ascii="Times New Roman" w:hAnsi="Times New Roman" w:cs="Times New Roman"/>
          <w:sz w:val="28"/>
          <w:szCs w:val="28"/>
        </w:rPr>
        <w:t xml:space="preserve"> </w:t>
      </w:r>
      <w:r w:rsidR="00DC4231" w:rsidRPr="005B74AA">
        <w:rPr>
          <w:rFonts w:ascii="Times New Roman" w:hAnsi="Times New Roman" w:cs="Times New Roman"/>
          <w:sz w:val="28"/>
          <w:szCs w:val="28"/>
        </w:rPr>
        <w:t xml:space="preserve"> </w:t>
      </w:r>
      <w:r w:rsidR="00026895" w:rsidRPr="005B74AA">
        <w:rPr>
          <w:rFonts w:ascii="Times New Roman" w:hAnsi="Times New Roman" w:cs="Times New Roman"/>
          <w:sz w:val="28"/>
          <w:szCs w:val="28"/>
        </w:rPr>
        <w:t xml:space="preserve">decision  </w:t>
      </w:r>
      <w:r w:rsidR="00DC4231" w:rsidRPr="005B74AA">
        <w:rPr>
          <w:rFonts w:ascii="Times New Roman" w:hAnsi="Times New Roman" w:cs="Times New Roman"/>
          <w:sz w:val="28"/>
          <w:szCs w:val="28"/>
        </w:rPr>
        <w:t>in</w:t>
      </w:r>
    </w:p>
    <w:p w:rsidR="00501451" w:rsidRDefault="00DC4231" w:rsidP="005B74AA">
      <w:pPr>
        <w:pStyle w:val="ListParagraph"/>
        <w:spacing w:line="480" w:lineRule="auto"/>
        <w:ind w:left="1440" w:firstLine="71"/>
        <w:jc w:val="both"/>
        <w:rPr>
          <w:rFonts w:ascii="Times New Roman" w:hAnsi="Times New Roman" w:cs="Times New Roman"/>
          <w:sz w:val="28"/>
          <w:szCs w:val="28"/>
        </w:rPr>
      </w:pPr>
      <w:r w:rsidRPr="005B74AA">
        <w:rPr>
          <w:rFonts w:ascii="Times New Roman" w:hAnsi="Times New Roman" w:cs="Times New Roman"/>
          <w:sz w:val="28"/>
          <w:szCs w:val="28"/>
        </w:rPr>
        <w:t xml:space="preserve">the </w:t>
      </w:r>
      <w:r w:rsidR="00501451">
        <w:rPr>
          <w:rFonts w:ascii="Times New Roman" w:hAnsi="Times New Roman" w:cs="Times New Roman"/>
          <w:sz w:val="28"/>
          <w:szCs w:val="28"/>
        </w:rPr>
        <w:t xml:space="preserve">Hon’ble </w:t>
      </w:r>
      <w:r w:rsidRPr="005B74AA">
        <w:rPr>
          <w:rFonts w:ascii="Times New Roman" w:hAnsi="Times New Roman" w:cs="Times New Roman"/>
          <w:sz w:val="28"/>
          <w:szCs w:val="28"/>
        </w:rPr>
        <w:t>Court of Sh.Virinder Aggarwal, Additional District Judge, Ludhiana, vide Civil  Appeal No.268 dated 11.12.2013</w:t>
      </w:r>
      <w:r w:rsidR="00026895" w:rsidRPr="005B74AA">
        <w:rPr>
          <w:rFonts w:ascii="Times New Roman" w:hAnsi="Times New Roman" w:cs="Times New Roman"/>
          <w:sz w:val="28"/>
          <w:szCs w:val="28"/>
        </w:rPr>
        <w:t xml:space="preserve">, which </w:t>
      </w:r>
      <w:r w:rsidRPr="005B74AA">
        <w:rPr>
          <w:rFonts w:ascii="Times New Roman" w:hAnsi="Times New Roman" w:cs="Times New Roman"/>
          <w:sz w:val="28"/>
          <w:szCs w:val="28"/>
        </w:rPr>
        <w:t>was</w:t>
      </w:r>
      <w:r w:rsidR="00026895" w:rsidRPr="005B74AA">
        <w:rPr>
          <w:rFonts w:ascii="Times New Roman" w:hAnsi="Times New Roman" w:cs="Times New Roman"/>
          <w:sz w:val="28"/>
          <w:szCs w:val="28"/>
        </w:rPr>
        <w:t xml:space="preserve"> also</w:t>
      </w:r>
      <w:r w:rsidRPr="005B74AA">
        <w:rPr>
          <w:rFonts w:ascii="Times New Roman" w:hAnsi="Times New Roman" w:cs="Times New Roman"/>
          <w:sz w:val="28"/>
          <w:szCs w:val="28"/>
        </w:rPr>
        <w:t xml:space="preserve"> dismissed</w:t>
      </w:r>
      <w:r w:rsidR="005B74AA">
        <w:rPr>
          <w:rFonts w:ascii="Times New Roman" w:hAnsi="Times New Roman" w:cs="Times New Roman"/>
          <w:sz w:val="28"/>
          <w:szCs w:val="28"/>
        </w:rPr>
        <w:t xml:space="preserve"> as </w:t>
      </w:r>
      <w:r w:rsidRPr="005B74AA">
        <w:rPr>
          <w:rFonts w:ascii="Times New Roman" w:hAnsi="Times New Roman" w:cs="Times New Roman"/>
          <w:sz w:val="28"/>
          <w:szCs w:val="28"/>
        </w:rPr>
        <w:t xml:space="preserve"> not maintainable</w:t>
      </w:r>
      <w:r w:rsidR="005B74AA">
        <w:rPr>
          <w:rFonts w:ascii="Times New Roman" w:hAnsi="Times New Roman" w:cs="Times New Roman"/>
          <w:sz w:val="28"/>
          <w:szCs w:val="28"/>
        </w:rPr>
        <w:t xml:space="preserve"> with the stipulation </w:t>
      </w:r>
    </w:p>
    <w:p w:rsidR="00501451" w:rsidRDefault="00501451" w:rsidP="005B74AA">
      <w:pPr>
        <w:pStyle w:val="ListParagraph"/>
        <w:spacing w:line="480" w:lineRule="auto"/>
        <w:ind w:left="1440" w:firstLine="71"/>
        <w:jc w:val="both"/>
        <w:rPr>
          <w:rFonts w:ascii="Times New Roman" w:hAnsi="Times New Roman" w:cs="Times New Roman"/>
          <w:sz w:val="28"/>
          <w:szCs w:val="28"/>
        </w:rPr>
      </w:pPr>
    </w:p>
    <w:p w:rsidR="00501451" w:rsidRDefault="00501451" w:rsidP="005B74AA">
      <w:pPr>
        <w:pStyle w:val="ListParagraph"/>
        <w:spacing w:line="480" w:lineRule="auto"/>
        <w:ind w:left="1440" w:firstLine="71"/>
        <w:jc w:val="both"/>
        <w:rPr>
          <w:rFonts w:ascii="Times New Roman" w:hAnsi="Times New Roman" w:cs="Times New Roman"/>
          <w:sz w:val="28"/>
          <w:szCs w:val="28"/>
        </w:rPr>
      </w:pPr>
    </w:p>
    <w:p w:rsidR="00DC4231" w:rsidRPr="005B74AA" w:rsidRDefault="005B74AA" w:rsidP="005B74AA">
      <w:pPr>
        <w:pStyle w:val="ListParagraph"/>
        <w:spacing w:line="480" w:lineRule="auto"/>
        <w:ind w:left="1440" w:firstLine="71"/>
        <w:jc w:val="both"/>
        <w:rPr>
          <w:rFonts w:ascii="Times New Roman" w:hAnsi="Times New Roman" w:cs="Times New Roman"/>
          <w:sz w:val="28"/>
          <w:szCs w:val="28"/>
        </w:rPr>
      </w:pPr>
      <w:r>
        <w:rPr>
          <w:rFonts w:ascii="Times New Roman" w:hAnsi="Times New Roman" w:cs="Times New Roman"/>
          <w:sz w:val="28"/>
          <w:szCs w:val="28"/>
        </w:rPr>
        <w:t xml:space="preserve">that the </w:t>
      </w:r>
      <w:r w:rsidR="00501451">
        <w:rPr>
          <w:rFonts w:ascii="Times New Roman" w:hAnsi="Times New Roman" w:cs="Times New Roman"/>
          <w:sz w:val="28"/>
          <w:szCs w:val="28"/>
        </w:rPr>
        <w:t xml:space="preserve"> “ </w:t>
      </w:r>
      <w:r w:rsidRPr="00501451">
        <w:rPr>
          <w:rFonts w:ascii="Times New Roman" w:hAnsi="Times New Roman" w:cs="Times New Roman"/>
          <w:i/>
          <w:sz w:val="28"/>
          <w:szCs w:val="28"/>
        </w:rPr>
        <w:t xml:space="preserve">Petitioner was </w:t>
      </w:r>
      <w:r w:rsidR="00DC4231" w:rsidRPr="00501451">
        <w:rPr>
          <w:rFonts w:ascii="Times New Roman" w:hAnsi="Times New Roman" w:cs="Times New Roman"/>
          <w:i/>
          <w:sz w:val="28"/>
          <w:szCs w:val="28"/>
        </w:rPr>
        <w:t xml:space="preserve">free to approach the Dispute Settlement Committee of </w:t>
      </w:r>
      <w:r w:rsidRPr="00501451">
        <w:rPr>
          <w:rFonts w:ascii="Times New Roman" w:hAnsi="Times New Roman" w:cs="Times New Roman"/>
          <w:i/>
          <w:sz w:val="28"/>
          <w:szCs w:val="28"/>
        </w:rPr>
        <w:t xml:space="preserve">the </w:t>
      </w:r>
      <w:r w:rsidR="00DC4231" w:rsidRPr="00501451">
        <w:rPr>
          <w:rFonts w:ascii="Times New Roman" w:hAnsi="Times New Roman" w:cs="Times New Roman"/>
          <w:i/>
          <w:sz w:val="28"/>
          <w:szCs w:val="28"/>
        </w:rPr>
        <w:t xml:space="preserve">Respondent Corporation within a period of one month from the date of receipt of copy of </w:t>
      </w:r>
      <w:r w:rsidRPr="00501451">
        <w:rPr>
          <w:rFonts w:ascii="Times New Roman" w:hAnsi="Times New Roman" w:cs="Times New Roman"/>
          <w:i/>
          <w:sz w:val="28"/>
          <w:szCs w:val="28"/>
        </w:rPr>
        <w:t>j</w:t>
      </w:r>
      <w:r w:rsidR="00DC4231" w:rsidRPr="00501451">
        <w:rPr>
          <w:rFonts w:ascii="Times New Roman" w:hAnsi="Times New Roman" w:cs="Times New Roman"/>
          <w:i/>
          <w:sz w:val="28"/>
          <w:szCs w:val="28"/>
        </w:rPr>
        <w:t xml:space="preserve">udgement/ decree and if the claim </w:t>
      </w:r>
      <w:r w:rsidRPr="00501451">
        <w:rPr>
          <w:rFonts w:ascii="Times New Roman" w:hAnsi="Times New Roman" w:cs="Times New Roman"/>
          <w:i/>
          <w:sz w:val="28"/>
          <w:szCs w:val="28"/>
        </w:rPr>
        <w:t xml:space="preserve">was </w:t>
      </w:r>
      <w:r w:rsidR="00DC4231" w:rsidRPr="00501451">
        <w:rPr>
          <w:rFonts w:ascii="Times New Roman" w:hAnsi="Times New Roman" w:cs="Times New Roman"/>
          <w:i/>
          <w:sz w:val="28"/>
          <w:szCs w:val="28"/>
        </w:rPr>
        <w:t xml:space="preserve">filed before the Dispute Settlement Committee within the stipulated period, </w:t>
      </w:r>
      <w:r w:rsidRPr="00501451">
        <w:rPr>
          <w:rFonts w:ascii="Times New Roman" w:hAnsi="Times New Roman" w:cs="Times New Roman"/>
          <w:i/>
          <w:sz w:val="28"/>
          <w:szCs w:val="28"/>
        </w:rPr>
        <w:t>it</w:t>
      </w:r>
      <w:r w:rsidR="00DC4231" w:rsidRPr="00501451">
        <w:rPr>
          <w:rFonts w:ascii="Times New Roman" w:hAnsi="Times New Roman" w:cs="Times New Roman"/>
          <w:i/>
          <w:sz w:val="28"/>
          <w:szCs w:val="28"/>
        </w:rPr>
        <w:t xml:space="preserve"> shall adjudicate the dispute within six months after hearing the </w:t>
      </w:r>
      <w:r w:rsidRPr="00501451">
        <w:rPr>
          <w:rFonts w:ascii="Times New Roman" w:hAnsi="Times New Roman" w:cs="Times New Roman"/>
          <w:i/>
          <w:sz w:val="28"/>
          <w:szCs w:val="28"/>
        </w:rPr>
        <w:t>Petitioner</w:t>
      </w:r>
      <w:r w:rsidR="00501451">
        <w:rPr>
          <w:rFonts w:ascii="Times New Roman" w:hAnsi="Times New Roman" w:cs="Times New Roman"/>
          <w:sz w:val="28"/>
          <w:szCs w:val="28"/>
        </w:rPr>
        <w:t>”</w:t>
      </w:r>
      <w:r w:rsidR="00DC4231" w:rsidRPr="005B74AA">
        <w:rPr>
          <w:rFonts w:ascii="Times New Roman" w:hAnsi="Times New Roman" w:cs="Times New Roman"/>
          <w:sz w:val="28"/>
          <w:szCs w:val="28"/>
        </w:rPr>
        <w:t>.</w:t>
      </w:r>
    </w:p>
    <w:p w:rsidR="005B74AA" w:rsidRDefault="00AA1C24" w:rsidP="005B74AA">
      <w:pPr>
        <w:pStyle w:val="ListParagraph"/>
        <w:numPr>
          <w:ilvl w:val="0"/>
          <w:numId w:val="10"/>
        </w:numPr>
        <w:spacing w:line="480" w:lineRule="auto"/>
        <w:ind w:left="851" w:firstLine="0"/>
        <w:jc w:val="both"/>
        <w:rPr>
          <w:rFonts w:ascii="Times New Roman" w:hAnsi="Times New Roman" w:cs="Times New Roman"/>
          <w:sz w:val="28"/>
          <w:szCs w:val="28"/>
        </w:rPr>
      </w:pPr>
      <w:r>
        <w:rPr>
          <w:rFonts w:ascii="Times New Roman" w:hAnsi="Times New Roman" w:cs="Times New Roman"/>
          <w:sz w:val="28"/>
          <w:szCs w:val="28"/>
        </w:rPr>
        <w:t>However</w:t>
      </w:r>
      <w:r w:rsidR="005B74AA" w:rsidRPr="005B74AA">
        <w:rPr>
          <w:rFonts w:ascii="Times New Roman" w:hAnsi="Times New Roman" w:cs="Times New Roman"/>
          <w:sz w:val="28"/>
          <w:szCs w:val="28"/>
        </w:rPr>
        <w:t xml:space="preserve">, </w:t>
      </w:r>
      <w:r>
        <w:rPr>
          <w:rFonts w:ascii="Times New Roman" w:hAnsi="Times New Roman" w:cs="Times New Roman"/>
          <w:sz w:val="28"/>
          <w:szCs w:val="28"/>
        </w:rPr>
        <w:t xml:space="preserve"> </w:t>
      </w:r>
      <w:r w:rsidR="005B74AA" w:rsidRPr="005B74AA">
        <w:rPr>
          <w:rFonts w:ascii="Times New Roman" w:hAnsi="Times New Roman" w:cs="Times New Roman"/>
          <w:sz w:val="28"/>
          <w:szCs w:val="28"/>
        </w:rPr>
        <w:t xml:space="preserve">the </w:t>
      </w:r>
      <w:r>
        <w:rPr>
          <w:rFonts w:ascii="Times New Roman" w:hAnsi="Times New Roman" w:cs="Times New Roman"/>
          <w:sz w:val="28"/>
          <w:szCs w:val="28"/>
        </w:rPr>
        <w:t xml:space="preserve"> </w:t>
      </w:r>
      <w:r w:rsidR="005B74AA" w:rsidRPr="005B74AA">
        <w:rPr>
          <w:rFonts w:ascii="Times New Roman" w:hAnsi="Times New Roman" w:cs="Times New Roman"/>
          <w:sz w:val="28"/>
          <w:szCs w:val="28"/>
        </w:rPr>
        <w:t>Petitioner filed</w:t>
      </w:r>
      <w:r>
        <w:rPr>
          <w:rFonts w:ascii="Times New Roman" w:hAnsi="Times New Roman" w:cs="Times New Roman"/>
          <w:sz w:val="28"/>
          <w:szCs w:val="28"/>
        </w:rPr>
        <w:t xml:space="preserve"> </w:t>
      </w:r>
      <w:r w:rsidR="005B74AA" w:rsidRPr="005B74AA">
        <w:rPr>
          <w:rFonts w:ascii="Times New Roman" w:hAnsi="Times New Roman" w:cs="Times New Roman"/>
          <w:sz w:val="28"/>
          <w:szCs w:val="28"/>
        </w:rPr>
        <w:t xml:space="preserve"> a</w:t>
      </w:r>
      <w:r>
        <w:rPr>
          <w:rFonts w:ascii="Times New Roman" w:hAnsi="Times New Roman" w:cs="Times New Roman"/>
          <w:sz w:val="28"/>
          <w:szCs w:val="28"/>
        </w:rPr>
        <w:t xml:space="preserve"> </w:t>
      </w:r>
      <w:r w:rsidR="00DC4231" w:rsidRPr="005B74AA">
        <w:rPr>
          <w:rFonts w:ascii="Times New Roman" w:hAnsi="Times New Roman" w:cs="Times New Roman"/>
          <w:sz w:val="28"/>
          <w:szCs w:val="28"/>
        </w:rPr>
        <w:t xml:space="preserve"> </w:t>
      </w:r>
      <w:r w:rsidR="005B74AA" w:rsidRPr="005B74AA">
        <w:rPr>
          <w:rFonts w:ascii="Times New Roman" w:hAnsi="Times New Roman" w:cs="Times New Roman"/>
          <w:sz w:val="28"/>
          <w:szCs w:val="28"/>
        </w:rPr>
        <w:t>Petition</w:t>
      </w:r>
      <w:r>
        <w:rPr>
          <w:rFonts w:ascii="Times New Roman" w:hAnsi="Times New Roman" w:cs="Times New Roman"/>
          <w:sz w:val="28"/>
          <w:szCs w:val="28"/>
        </w:rPr>
        <w:t xml:space="preserve"> </w:t>
      </w:r>
      <w:r w:rsidR="005B74AA" w:rsidRPr="005B74AA">
        <w:rPr>
          <w:rFonts w:ascii="Times New Roman" w:hAnsi="Times New Roman" w:cs="Times New Roman"/>
          <w:sz w:val="28"/>
          <w:szCs w:val="28"/>
        </w:rPr>
        <w:t xml:space="preserve"> </w:t>
      </w:r>
      <w:r w:rsidR="00DC4231" w:rsidRPr="005B74AA">
        <w:rPr>
          <w:rFonts w:ascii="Times New Roman" w:hAnsi="Times New Roman" w:cs="Times New Roman"/>
          <w:sz w:val="28"/>
          <w:szCs w:val="28"/>
        </w:rPr>
        <w:t>on</w:t>
      </w:r>
      <w:r>
        <w:rPr>
          <w:rFonts w:ascii="Times New Roman" w:hAnsi="Times New Roman" w:cs="Times New Roman"/>
          <w:sz w:val="28"/>
          <w:szCs w:val="28"/>
        </w:rPr>
        <w:t xml:space="preserve"> </w:t>
      </w:r>
      <w:r w:rsidR="00DC4231" w:rsidRPr="005B74AA">
        <w:rPr>
          <w:rFonts w:ascii="Times New Roman" w:hAnsi="Times New Roman" w:cs="Times New Roman"/>
          <w:sz w:val="28"/>
          <w:szCs w:val="28"/>
        </w:rPr>
        <w:t xml:space="preserve"> 03.01.2018</w:t>
      </w:r>
      <w:r>
        <w:rPr>
          <w:rFonts w:ascii="Times New Roman" w:hAnsi="Times New Roman" w:cs="Times New Roman"/>
          <w:sz w:val="28"/>
          <w:szCs w:val="28"/>
        </w:rPr>
        <w:t xml:space="preserve"> </w:t>
      </w:r>
      <w:r w:rsidR="005B74AA">
        <w:rPr>
          <w:rFonts w:ascii="Times New Roman" w:hAnsi="Times New Roman" w:cs="Times New Roman"/>
          <w:sz w:val="28"/>
          <w:szCs w:val="28"/>
        </w:rPr>
        <w:t xml:space="preserve"> in</w:t>
      </w:r>
    </w:p>
    <w:p w:rsidR="00DC4231" w:rsidRPr="005B74AA" w:rsidRDefault="005B74AA" w:rsidP="005B74AA">
      <w:pPr>
        <w:pStyle w:val="ListParagraph"/>
        <w:spacing w:line="480" w:lineRule="auto"/>
        <w:ind w:left="1440" w:firstLine="4"/>
        <w:jc w:val="both"/>
        <w:rPr>
          <w:rFonts w:ascii="Times New Roman" w:hAnsi="Times New Roman" w:cs="Times New Roman"/>
          <w:sz w:val="28"/>
          <w:szCs w:val="28"/>
        </w:rPr>
      </w:pPr>
      <w:r>
        <w:rPr>
          <w:rFonts w:ascii="Times New Roman" w:hAnsi="Times New Roman" w:cs="Times New Roman"/>
          <w:sz w:val="28"/>
          <w:szCs w:val="28"/>
        </w:rPr>
        <w:t xml:space="preserve">the Forum </w:t>
      </w:r>
      <w:r w:rsidR="00DC4231" w:rsidRPr="005B74AA">
        <w:rPr>
          <w:rFonts w:ascii="Times New Roman" w:hAnsi="Times New Roman" w:cs="Times New Roman"/>
          <w:sz w:val="28"/>
          <w:szCs w:val="28"/>
        </w:rPr>
        <w:t xml:space="preserve"> which, after hearing</w:t>
      </w:r>
      <w:r>
        <w:rPr>
          <w:rFonts w:ascii="Times New Roman" w:hAnsi="Times New Roman" w:cs="Times New Roman"/>
          <w:sz w:val="28"/>
          <w:szCs w:val="28"/>
        </w:rPr>
        <w:t>, passed the order</w:t>
      </w:r>
      <w:r w:rsidR="00DC4231" w:rsidRPr="005B74AA">
        <w:rPr>
          <w:rFonts w:ascii="Times New Roman" w:hAnsi="Times New Roman" w:cs="Times New Roman"/>
          <w:sz w:val="28"/>
          <w:szCs w:val="28"/>
        </w:rPr>
        <w:t xml:space="preserve"> 23.03.2018</w:t>
      </w:r>
      <w:r>
        <w:rPr>
          <w:rFonts w:ascii="Times New Roman" w:hAnsi="Times New Roman" w:cs="Times New Roman"/>
          <w:sz w:val="28"/>
          <w:szCs w:val="28"/>
        </w:rPr>
        <w:t>. (Reference Page-2, Para-1).</w:t>
      </w:r>
    </w:p>
    <w:p w:rsidR="00D16723" w:rsidRDefault="005B74AA" w:rsidP="00D16723">
      <w:pPr>
        <w:pStyle w:val="ListParagraph"/>
        <w:numPr>
          <w:ilvl w:val="0"/>
          <w:numId w:val="10"/>
        </w:numPr>
        <w:spacing w:line="480" w:lineRule="auto"/>
        <w:ind w:hanging="371"/>
        <w:jc w:val="both"/>
        <w:rPr>
          <w:rFonts w:ascii="Times New Roman" w:hAnsi="Times New Roman" w:cs="Times New Roman"/>
          <w:sz w:val="28"/>
          <w:szCs w:val="28"/>
        </w:rPr>
      </w:pPr>
      <w:r>
        <w:rPr>
          <w:rFonts w:ascii="Times New Roman" w:hAnsi="Times New Roman" w:cs="Times New Roman"/>
          <w:sz w:val="28"/>
          <w:szCs w:val="28"/>
        </w:rPr>
        <w:t xml:space="preserve">Though the Petitioner got relief of Rs.2,66,590/- as per above </w:t>
      </w:r>
    </w:p>
    <w:p w:rsidR="00DC4231" w:rsidRDefault="005B74AA" w:rsidP="00D16723">
      <w:pPr>
        <w:pStyle w:val="ListParagraph"/>
        <w:spacing w:line="480" w:lineRule="auto"/>
        <w:ind w:left="1440" w:firstLine="75"/>
        <w:jc w:val="both"/>
        <w:rPr>
          <w:rFonts w:ascii="Times New Roman" w:hAnsi="Times New Roman" w:cs="Times New Roman"/>
          <w:sz w:val="28"/>
          <w:szCs w:val="28"/>
        </w:rPr>
      </w:pPr>
      <w:r>
        <w:rPr>
          <w:rFonts w:ascii="Times New Roman" w:hAnsi="Times New Roman" w:cs="Times New Roman"/>
          <w:sz w:val="28"/>
          <w:szCs w:val="28"/>
        </w:rPr>
        <w:t xml:space="preserve">decision, it was </w:t>
      </w:r>
      <w:r w:rsidR="00D16723">
        <w:rPr>
          <w:rFonts w:ascii="Times New Roman" w:hAnsi="Times New Roman" w:cs="Times New Roman"/>
          <w:sz w:val="28"/>
          <w:szCs w:val="28"/>
        </w:rPr>
        <w:t>n</w:t>
      </w:r>
      <w:r w:rsidR="00DC4231">
        <w:rPr>
          <w:rFonts w:ascii="Times New Roman" w:hAnsi="Times New Roman" w:cs="Times New Roman"/>
          <w:sz w:val="28"/>
          <w:szCs w:val="28"/>
        </w:rPr>
        <w:t xml:space="preserve">ot satisfied </w:t>
      </w:r>
      <w:r w:rsidR="00D16723">
        <w:rPr>
          <w:rFonts w:ascii="Times New Roman" w:hAnsi="Times New Roman" w:cs="Times New Roman"/>
          <w:sz w:val="28"/>
          <w:szCs w:val="28"/>
        </w:rPr>
        <w:t>and</w:t>
      </w:r>
      <w:r w:rsidR="00DC4231">
        <w:rPr>
          <w:rFonts w:ascii="Times New Roman" w:hAnsi="Times New Roman" w:cs="Times New Roman"/>
          <w:sz w:val="28"/>
          <w:szCs w:val="28"/>
        </w:rPr>
        <w:t xml:space="preserve"> filed an Appeal </w:t>
      </w:r>
      <w:r w:rsidR="00D16723">
        <w:rPr>
          <w:rFonts w:ascii="Times New Roman" w:hAnsi="Times New Roman" w:cs="Times New Roman"/>
          <w:sz w:val="28"/>
          <w:szCs w:val="28"/>
        </w:rPr>
        <w:t>in this Court</w:t>
      </w:r>
      <w:r w:rsidR="00DC4231">
        <w:rPr>
          <w:rFonts w:ascii="Times New Roman" w:hAnsi="Times New Roman" w:cs="Times New Roman"/>
          <w:sz w:val="28"/>
          <w:szCs w:val="28"/>
        </w:rPr>
        <w:t xml:space="preserve"> </w:t>
      </w:r>
      <w:r w:rsidR="00D16723">
        <w:rPr>
          <w:rFonts w:ascii="Times New Roman" w:hAnsi="Times New Roman" w:cs="Times New Roman"/>
          <w:sz w:val="28"/>
          <w:szCs w:val="28"/>
        </w:rPr>
        <w:t>praying for justice.</w:t>
      </w:r>
    </w:p>
    <w:p w:rsidR="002D536C" w:rsidRDefault="002D536C" w:rsidP="002D536C">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sidR="008D4A99">
        <w:rPr>
          <w:rFonts w:ascii="Times New Roman" w:hAnsi="Times New Roman" w:cs="Times New Roman"/>
          <w:sz w:val="28"/>
          <w:szCs w:val="28"/>
        </w:rPr>
        <w:tab/>
      </w:r>
      <w:r>
        <w:rPr>
          <w:rFonts w:ascii="Times New Roman" w:hAnsi="Times New Roman" w:cs="Times New Roman"/>
          <w:b/>
          <w:sz w:val="28"/>
          <w:szCs w:val="28"/>
        </w:rPr>
        <w:t>Submissions made by the Petitioner and the Respondent:</w:t>
      </w:r>
    </w:p>
    <w:p w:rsidR="002D536C" w:rsidRDefault="002D536C" w:rsidP="002D536C">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D4A99">
        <w:rPr>
          <w:rFonts w:ascii="Times New Roman" w:hAnsi="Times New Roman" w:cs="Times New Roman"/>
          <w:sz w:val="28"/>
          <w:szCs w:val="28"/>
        </w:rPr>
        <w:tab/>
      </w:r>
      <w:r>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alongwith material brought on record by both the sides.</w:t>
      </w:r>
    </w:p>
    <w:p w:rsidR="00501451" w:rsidRDefault="00501451" w:rsidP="002D536C">
      <w:pPr>
        <w:spacing w:line="480" w:lineRule="auto"/>
        <w:ind w:right="-2"/>
        <w:jc w:val="both"/>
        <w:rPr>
          <w:rFonts w:ascii="Times New Roman" w:hAnsi="Times New Roman" w:cs="Times New Roman"/>
          <w:sz w:val="28"/>
          <w:szCs w:val="28"/>
        </w:rPr>
      </w:pPr>
    </w:p>
    <w:p w:rsidR="002D536C" w:rsidRDefault="002D536C" w:rsidP="002D536C">
      <w:pPr>
        <w:pStyle w:val="ListParagraph"/>
        <w:numPr>
          <w:ilvl w:val="0"/>
          <w:numId w:val="2"/>
        </w:numPr>
        <w:spacing w:line="36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lastRenderedPageBreak/>
        <w:t>Submissions of the Petitioner</w:t>
      </w:r>
      <w:r>
        <w:rPr>
          <w:rFonts w:ascii="Times New Roman" w:hAnsi="Times New Roman" w:cs="Times New Roman"/>
          <w:sz w:val="28"/>
          <w:szCs w:val="28"/>
        </w:rPr>
        <w:t>:</w:t>
      </w:r>
    </w:p>
    <w:p w:rsidR="002D536C" w:rsidRDefault="002D536C" w:rsidP="002D536C">
      <w:pPr>
        <w:pStyle w:val="ListParagraph"/>
        <w:spacing w:line="480" w:lineRule="auto"/>
        <w:ind w:left="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8D4A99">
        <w:rPr>
          <w:rFonts w:ascii="Times New Roman" w:hAnsi="Times New Roman" w:cs="Times New Roman"/>
          <w:sz w:val="28"/>
          <w:szCs w:val="28"/>
        </w:rPr>
        <w:tab/>
      </w:r>
      <w:r>
        <w:rPr>
          <w:rFonts w:ascii="Times New Roman" w:hAnsi="Times New Roman" w:cs="Times New Roman"/>
          <w:sz w:val="28"/>
          <w:szCs w:val="28"/>
        </w:rPr>
        <w:t xml:space="preserve">The Petitioner made the following submissions for consideration of this Court: </w:t>
      </w:r>
    </w:p>
    <w:p w:rsidR="00826C08" w:rsidRDefault="00826C08"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2213F9">
        <w:rPr>
          <w:rFonts w:ascii="Times New Roman" w:hAnsi="Times New Roman" w:cs="Times New Roman"/>
          <w:sz w:val="28"/>
          <w:szCs w:val="28"/>
        </w:rPr>
        <w:t xml:space="preserve"> Petitioner refuted the claim made by the </w:t>
      </w:r>
      <w:r>
        <w:rPr>
          <w:rFonts w:ascii="Times New Roman" w:hAnsi="Times New Roman" w:cs="Times New Roman"/>
          <w:sz w:val="28"/>
          <w:szCs w:val="28"/>
        </w:rPr>
        <w:t xml:space="preserve">Respondent, in its reply, that the </w:t>
      </w:r>
      <w:r w:rsidR="00E52E1C">
        <w:rPr>
          <w:rFonts w:ascii="Times New Roman" w:hAnsi="Times New Roman" w:cs="Times New Roman"/>
          <w:sz w:val="28"/>
          <w:szCs w:val="28"/>
        </w:rPr>
        <w:t>Petitioner</w:t>
      </w:r>
      <w:r>
        <w:rPr>
          <w:rFonts w:ascii="Times New Roman" w:hAnsi="Times New Roman" w:cs="Times New Roman"/>
          <w:sz w:val="28"/>
          <w:szCs w:val="28"/>
        </w:rPr>
        <w:t xml:space="preserve"> was running a Large Supply category </w:t>
      </w:r>
      <w:r w:rsidR="00E52E1C">
        <w:rPr>
          <w:rFonts w:ascii="Times New Roman" w:hAnsi="Times New Roman" w:cs="Times New Roman"/>
          <w:sz w:val="28"/>
          <w:szCs w:val="28"/>
        </w:rPr>
        <w:t xml:space="preserve">connection with sanctioned load of 3598 kW </w:t>
      </w:r>
      <w:r w:rsidR="002213F9">
        <w:rPr>
          <w:rFonts w:ascii="Times New Roman" w:hAnsi="Times New Roman" w:cs="Times New Roman"/>
          <w:sz w:val="28"/>
          <w:szCs w:val="28"/>
        </w:rPr>
        <w:t>with Contract Demanbd (</w:t>
      </w:r>
      <w:r w:rsidR="00E52E1C">
        <w:rPr>
          <w:rFonts w:ascii="Times New Roman" w:hAnsi="Times New Roman" w:cs="Times New Roman"/>
          <w:sz w:val="28"/>
          <w:szCs w:val="28"/>
        </w:rPr>
        <w:t>CD</w:t>
      </w:r>
      <w:r w:rsidR="002213F9">
        <w:rPr>
          <w:rFonts w:ascii="Times New Roman" w:hAnsi="Times New Roman" w:cs="Times New Roman"/>
          <w:sz w:val="28"/>
          <w:szCs w:val="28"/>
        </w:rPr>
        <w:t>) of</w:t>
      </w:r>
      <w:r w:rsidR="00E52E1C">
        <w:rPr>
          <w:rFonts w:ascii="Times New Roman" w:hAnsi="Times New Roman" w:cs="Times New Roman"/>
          <w:sz w:val="28"/>
          <w:szCs w:val="28"/>
        </w:rPr>
        <w:t xml:space="preserve"> 3996 kVA.  </w:t>
      </w:r>
      <w:r w:rsidR="00AA1C24">
        <w:rPr>
          <w:rFonts w:ascii="Times New Roman" w:hAnsi="Times New Roman" w:cs="Times New Roman"/>
          <w:sz w:val="28"/>
          <w:szCs w:val="28"/>
        </w:rPr>
        <w:t>In fact, t</w:t>
      </w:r>
      <w:r w:rsidR="00E52E1C">
        <w:rPr>
          <w:rFonts w:ascii="Times New Roman" w:hAnsi="Times New Roman" w:cs="Times New Roman"/>
          <w:sz w:val="28"/>
          <w:szCs w:val="28"/>
        </w:rPr>
        <w:t>he Petitioner applied for load of 998 kW and CD 998 kVA on 13.10.2008. The Respondent had misguided this Court  and had tried to show as if the Petitioner  was already having 3598 kW and CD 3996 kVA and applied for additional load of 998 kW and CD 998kVA on 13.10.2008. This was a wrong information given by the Respondent. The real fact was that there was no connection of Gitansh International prior to 13.10.2008 and the Petitioner ha</w:t>
      </w:r>
      <w:r w:rsidR="00D16723">
        <w:rPr>
          <w:rFonts w:ascii="Times New Roman" w:hAnsi="Times New Roman" w:cs="Times New Roman"/>
          <w:sz w:val="28"/>
          <w:szCs w:val="28"/>
        </w:rPr>
        <w:t>d</w:t>
      </w:r>
      <w:r w:rsidR="00E52E1C">
        <w:rPr>
          <w:rFonts w:ascii="Times New Roman" w:hAnsi="Times New Roman" w:cs="Times New Roman"/>
          <w:sz w:val="28"/>
          <w:szCs w:val="28"/>
        </w:rPr>
        <w:t xml:space="preserve"> applied for a new</w:t>
      </w:r>
      <w:r w:rsidR="00501451">
        <w:rPr>
          <w:rFonts w:ascii="Times New Roman" w:hAnsi="Times New Roman" w:cs="Times New Roman"/>
          <w:sz w:val="28"/>
          <w:szCs w:val="28"/>
        </w:rPr>
        <w:t xml:space="preserve"> Large Supply Category</w:t>
      </w:r>
      <w:r w:rsidR="00E52E1C">
        <w:rPr>
          <w:rFonts w:ascii="Times New Roman" w:hAnsi="Times New Roman" w:cs="Times New Roman"/>
          <w:sz w:val="28"/>
          <w:szCs w:val="28"/>
        </w:rPr>
        <w:t xml:space="preserve"> connection of 998 kW and CD 998 kVA on 13.10.2008 and the dispute was of amount of Service Connection Charges charged</w:t>
      </w:r>
      <w:r w:rsidR="008B3293">
        <w:rPr>
          <w:rFonts w:ascii="Times New Roman" w:hAnsi="Times New Roman" w:cs="Times New Roman"/>
          <w:sz w:val="28"/>
          <w:szCs w:val="28"/>
        </w:rPr>
        <w:t xml:space="preserve"> from the Petitioner </w:t>
      </w:r>
      <w:r w:rsidR="00AA1C24">
        <w:rPr>
          <w:rFonts w:ascii="Times New Roman" w:hAnsi="Times New Roman" w:cs="Times New Roman"/>
          <w:sz w:val="28"/>
          <w:szCs w:val="28"/>
        </w:rPr>
        <w:t>vide</w:t>
      </w:r>
      <w:r w:rsidR="008B3293">
        <w:rPr>
          <w:rFonts w:ascii="Times New Roman" w:hAnsi="Times New Roman" w:cs="Times New Roman"/>
          <w:sz w:val="28"/>
          <w:szCs w:val="28"/>
        </w:rPr>
        <w:t xml:space="preserve"> Demand Notice bearing </w:t>
      </w:r>
      <w:r w:rsidR="00AA1C24">
        <w:rPr>
          <w:rFonts w:ascii="Times New Roman" w:hAnsi="Times New Roman" w:cs="Times New Roman"/>
          <w:sz w:val="28"/>
          <w:szCs w:val="28"/>
        </w:rPr>
        <w:t>N</w:t>
      </w:r>
      <w:r w:rsidR="008B3293">
        <w:rPr>
          <w:rFonts w:ascii="Times New Roman" w:hAnsi="Times New Roman" w:cs="Times New Roman"/>
          <w:sz w:val="28"/>
          <w:szCs w:val="28"/>
        </w:rPr>
        <w:t xml:space="preserve">o.2650 dated 04.11.2008 for release of </w:t>
      </w:r>
      <w:r w:rsidR="00501451">
        <w:rPr>
          <w:rFonts w:ascii="Times New Roman" w:hAnsi="Times New Roman" w:cs="Times New Roman"/>
          <w:sz w:val="28"/>
          <w:szCs w:val="28"/>
        </w:rPr>
        <w:t xml:space="preserve">load </w:t>
      </w:r>
      <w:r w:rsidR="002213F9">
        <w:rPr>
          <w:rFonts w:ascii="Times New Roman" w:hAnsi="Times New Roman" w:cs="Times New Roman"/>
          <w:sz w:val="28"/>
          <w:szCs w:val="28"/>
        </w:rPr>
        <w:t xml:space="preserve"> with CD </w:t>
      </w:r>
      <w:r w:rsidR="00501451">
        <w:rPr>
          <w:rFonts w:ascii="Times New Roman" w:hAnsi="Times New Roman" w:cs="Times New Roman"/>
          <w:sz w:val="28"/>
          <w:szCs w:val="28"/>
        </w:rPr>
        <w:t xml:space="preserve">of </w:t>
      </w:r>
      <w:r w:rsidR="008B3293">
        <w:rPr>
          <w:rFonts w:ascii="Times New Roman" w:hAnsi="Times New Roman" w:cs="Times New Roman"/>
          <w:sz w:val="28"/>
          <w:szCs w:val="28"/>
        </w:rPr>
        <w:t>998 kVA. After compliance of this Demand Notice by the Petitioner, the connection was released in 03/2009. The Audit</w:t>
      </w:r>
      <w:r w:rsidR="00AA1C24">
        <w:rPr>
          <w:rFonts w:ascii="Times New Roman" w:hAnsi="Times New Roman" w:cs="Times New Roman"/>
          <w:sz w:val="28"/>
          <w:szCs w:val="28"/>
        </w:rPr>
        <w:t>,</w:t>
      </w:r>
      <w:r w:rsidR="008B3293">
        <w:rPr>
          <w:rFonts w:ascii="Times New Roman" w:hAnsi="Times New Roman" w:cs="Times New Roman"/>
          <w:sz w:val="28"/>
          <w:szCs w:val="28"/>
        </w:rPr>
        <w:t xml:space="preserve"> vide Audit Para no.</w:t>
      </w:r>
      <w:r w:rsidR="00AA1C24">
        <w:rPr>
          <w:rFonts w:ascii="Times New Roman" w:hAnsi="Times New Roman" w:cs="Times New Roman"/>
          <w:sz w:val="28"/>
          <w:szCs w:val="28"/>
        </w:rPr>
        <w:t>0</w:t>
      </w:r>
      <w:r w:rsidR="008B3293">
        <w:rPr>
          <w:rFonts w:ascii="Times New Roman" w:hAnsi="Times New Roman" w:cs="Times New Roman"/>
          <w:sz w:val="28"/>
          <w:szCs w:val="28"/>
        </w:rPr>
        <w:t>7 dated 0</w:t>
      </w:r>
      <w:r w:rsidR="00AA1C24">
        <w:rPr>
          <w:rFonts w:ascii="Times New Roman" w:hAnsi="Times New Roman" w:cs="Times New Roman"/>
          <w:sz w:val="28"/>
          <w:szCs w:val="28"/>
        </w:rPr>
        <w:t>6</w:t>
      </w:r>
      <w:r w:rsidR="008B3293">
        <w:rPr>
          <w:rFonts w:ascii="Times New Roman" w:hAnsi="Times New Roman" w:cs="Times New Roman"/>
          <w:sz w:val="28"/>
          <w:szCs w:val="28"/>
        </w:rPr>
        <w:t>.0</w:t>
      </w:r>
      <w:r w:rsidR="00AA1C24">
        <w:rPr>
          <w:rFonts w:ascii="Times New Roman" w:hAnsi="Times New Roman" w:cs="Times New Roman"/>
          <w:sz w:val="28"/>
          <w:szCs w:val="28"/>
        </w:rPr>
        <w:t>4</w:t>
      </w:r>
      <w:r w:rsidR="008B3293">
        <w:rPr>
          <w:rFonts w:ascii="Times New Roman" w:hAnsi="Times New Roman" w:cs="Times New Roman"/>
          <w:sz w:val="28"/>
          <w:szCs w:val="28"/>
        </w:rPr>
        <w:t>.2010</w:t>
      </w:r>
      <w:r w:rsidR="00AA1C24">
        <w:rPr>
          <w:rFonts w:ascii="Times New Roman" w:hAnsi="Times New Roman" w:cs="Times New Roman"/>
          <w:sz w:val="28"/>
          <w:szCs w:val="28"/>
        </w:rPr>
        <w:t>, directed the Respondent</w:t>
      </w:r>
      <w:r w:rsidR="008B3293">
        <w:rPr>
          <w:rFonts w:ascii="Times New Roman" w:hAnsi="Times New Roman" w:cs="Times New Roman"/>
          <w:sz w:val="28"/>
          <w:szCs w:val="28"/>
        </w:rPr>
        <w:t xml:space="preserve"> </w:t>
      </w:r>
      <w:r w:rsidR="00AA1C24">
        <w:rPr>
          <w:rFonts w:ascii="Times New Roman" w:hAnsi="Times New Roman" w:cs="Times New Roman"/>
          <w:sz w:val="28"/>
          <w:szCs w:val="28"/>
        </w:rPr>
        <w:t xml:space="preserve">to raise revised demand for </w:t>
      </w:r>
      <w:r w:rsidR="008B3293">
        <w:rPr>
          <w:rFonts w:ascii="Times New Roman" w:hAnsi="Times New Roman" w:cs="Times New Roman"/>
          <w:sz w:val="28"/>
          <w:szCs w:val="28"/>
        </w:rPr>
        <w:t>the Service Connection Charges f</w:t>
      </w:r>
      <w:r w:rsidR="00AA1C24">
        <w:rPr>
          <w:rFonts w:ascii="Times New Roman" w:hAnsi="Times New Roman" w:cs="Times New Roman"/>
          <w:sz w:val="28"/>
          <w:szCs w:val="28"/>
        </w:rPr>
        <w:t>rom</w:t>
      </w:r>
      <w:r w:rsidR="008B3293">
        <w:rPr>
          <w:rFonts w:ascii="Times New Roman" w:hAnsi="Times New Roman" w:cs="Times New Roman"/>
          <w:sz w:val="28"/>
          <w:szCs w:val="28"/>
        </w:rPr>
        <w:t xml:space="preserve"> Rs.13,24,750/- to </w:t>
      </w:r>
      <w:r w:rsidR="008B3293">
        <w:rPr>
          <w:rFonts w:ascii="Times New Roman" w:hAnsi="Times New Roman" w:cs="Times New Roman"/>
          <w:sz w:val="28"/>
          <w:szCs w:val="28"/>
        </w:rPr>
        <w:lastRenderedPageBreak/>
        <w:t>Rs.23,52,</w:t>
      </w:r>
      <w:r w:rsidR="00501451">
        <w:rPr>
          <w:rFonts w:ascii="Times New Roman" w:hAnsi="Times New Roman" w:cs="Times New Roman"/>
          <w:sz w:val="28"/>
          <w:szCs w:val="28"/>
        </w:rPr>
        <w:t>258</w:t>
      </w:r>
      <w:r w:rsidR="008B3293">
        <w:rPr>
          <w:rFonts w:ascii="Times New Roman" w:hAnsi="Times New Roman" w:cs="Times New Roman"/>
          <w:sz w:val="28"/>
          <w:szCs w:val="28"/>
        </w:rPr>
        <w:t>/- after more than one year from the release of connection. The dispute was of</w:t>
      </w:r>
      <w:r w:rsidR="00D16723">
        <w:rPr>
          <w:rFonts w:ascii="Times New Roman" w:hAnsi="Times New Roman" w:cs="Times New Roman"/>
          <w:sz w:val="28"/>
          <w:szCs w:val="28"/>
        </w:rPr>
        <w:t xml:space="preserve"> </w:t>
      </w:r>
      <w:r w:rsidR="008B3293">
        <w:rPr>
          <w:rFonts w:ascii="Times New Roman" w:hAnsi="Times New Roman" w:cs="Times New Roman"/>
          <w:sz w:val="28"/>
          <w:szCs w:val="28"/>
        </w:rPr>
        <w:t xml:space="preserve"> the </w:t>
      </w:r>
      <w:r w:rsidR="00D16723">
        <w:rPr>
          <w:rFonts w:ascii="Times New Roman" w:hAnsi="Times New Roman" w:cs="Times New Roman"/>
          <w:sz w:val="28"/>
          <w:szCs w:val="28"/>
        </w:rPr>
        <w:t xml:space="preserve"> </w:t>
      </w:r>
      <w:r w:rsidR="008B3293">
        <w:rPr>
          <w:rFonts w:ascii="Times New Roman" w:hAnsi="Times New Roman" w:cs="Times New Roman"/>
          <w:sz w:val="28"/>
          <w:szCs w:val="28"/>
        </w:rPr>
        <w:t xml:space="preserve">amount </w:t>
      </w:r>
      <w:r w:rsidR="00D16723">
        <w:rPr>
          <w:rFonts w:ascii="Times New Roman" w:hAnsi="Times New Roman" w:cs="Times New Roman"/>
          <w:sz w:val="28"/>
          <w:szCs w:val="28"/>
        </w:rPr>
        <w:t xml:space="preserve"> </w:t>
      </w:r>
      <w:r w:rsidR="008B3293">
        <w:rPr>
          <w:rFonts w:ascii="Times New Roman" w:hAnsi="Times New Roman" w:cs="Times New Roman"/>
          <w:sz w:val="28"/>
          <w:szCs w:val="28"/>
        </w:rPr>
        <w:t xml:space="preserve">revised </w:t>
      </w:r>
      <w:r w:rsidR="00D16723">
        <w:rPr>
          <w:rFonts w:ascii="Times New Roman" w:hAnsi="Times New Roman" w:cs="Times New Roman"/>
          <w:sz w:val="28"/>
          <w:szCs w:val="28"/>
        </w:rPr>
        <w:t xml:space="preserve"> </w:t>
      </w:r>
      <w:r w:rsidR="008B3293">
        <w:rPr>
          <w:rFonts w:ascii="Times New Roman" w:hAnsi="Times New Roman" w:cs="Times New Roman"/>
          <w:sz w:val="28"/>
          <w:szCs w:val="28"/>
        </w:rPr>
        <w:t xml:space="preserve">by Audit for release of load </w:t>
      </w:r>
      <w:r w:rsidR="00D16723">
        <w:rPr>
          <w:rFonts w:ascii="Times New Roman" w:hAnsi="Times New Roman" w:cs="Times New Roman"/>
          <w:sz w:val="28"/>
          <w:szCs w:val="28"/>
        </w:rPr>
        <w:t xml:space="preserve">of  </w:t>
      </w:r>
      <w:r w:rsidR="008B3293">
        <w:rPr>
          <w:rFonts w:ascii="Times New Roman" w:hAnsi="Times New Roman" w:cs="Times New Roman"/>
          <w:sz w:val="28"/>
          <w:szCs w:val="28"/>
        </w:rPr>
        <w:t xml:space="preserve">998 </w:t>
      </w:r>
      <w:r w:rsidR="00D16723">
        <w:rPr>
          <w:rFonts w:ascii="Times New Roman" w:hAnsi="Times New Roman" w:cs="Times New Roman"/>
          <w:sz w:val="28"/>
          <w:szCs w:val="28"/>
        </w:rPr>
        <w:t xml:space="preserve">kW and </w:t>
      </w:r>
      <w:r w:rsidR="008B3293">
        <w:rPr>
          <w:rFonts w:ascii="Times New Roman" w:hAnsi="Times New Roman" w:cs="Times New Roman"/>
          <w:sz w:val="28"/>
          <w:szCs w:val="28"/>
        </w:rPr>
        <w:t>CD</w:t>
      </w:r>
      <w:r w:rsidR="00D16723">
        <w:rPr>
          <w:rFonts w:ascii="Times New Roman" w:hAnsi="Times New Roman" w:cs="Times New Roman"/>
          <w:sz w:val="28"/>
          <w:szCs w:val="28"/>
        </w:rPr>
        <w:t xml:space="preserve"> of </w:t>
      </w:r>
      <w:r w:rsidR="008B3293">
        <w:rPr>
          <w:rFonts w:ascii="Times New Roman" w:hAnsi="Times New Roman" w:cs="Times New Roman"/>
          <w:sz w:val="28"/>
          <w:szCs w:val="28"/>
        </w:rPr>
        <w:t xml:space="preserve">998 kVA. </w:t>
      </w:r>
      <w:r w:rsidR="0000406F">
        <w:rPr>
          <w:rFonts w:ascii="Times New Roman" w:hAnsi="Times New Roman" w:cs="Times New Roman"/>
          <w:sz w:val="28"/>
          <w:szCs w:val="28"/>
        </w:rPr>
        <w:t xml:space="preserve"> </w:t>
      </w:r>
      <w:r w:rsidR="008B3293">
        <w:rPr>
          <w:rFonts w:ascii="Times New Roman" w:hAnsi="Times New Roman" w:cs="Times New Roman"/>
          <w:sz w:val="28"/>
          <w:szCs w:val="28"/>
        </w:rPr>
        <w:t>The Petitioner got the load extended to 3598 kW and CD 3996 kVA from 06/2017.</w:t>
      </w:r>
    </w:p>
    <w:p w:rsidR="008B3293" w:rsidRDefault="00F802AA"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w:t>
      </w:r>
      <w:r w:rsidR="0085246E">
        <w:rPr>
          <w:rFonts w:ascii="Times New Roman" w:hAnsi="Times New Roman" w:cs="Times New Roman"/>
          <w:sz w:val="28"/>
          <w:szCs w:val="28"/>
        </w:rPr>
        <w:t>,</w:t>
      </w:r>
      <w:r>
        <w:rPr>
          <w:rFonts w:ascii="Times New Roman" w:hAnsi="Times New Roman" w:cs="Times New Roman"/>
          <w:sz w:val="28"/>
          <w:szCs w:val="28"/>
        </w:rPr>
        <w:t xml:space="preserve"> in its reply</w:t>
      </w:r>
      <w:r w:rsidR="0085246E">
        <w:rPr>
          <w:rFonts w:ascii="Times New Roman" w:hAnsi="Times New Roman" w:cs="Times New Roman"/>
          <w:sz w:val="28"/>
          <w:szCs w:val="28"/>
        </w:rPr>
        <w:t>,</w:t>
      </w:r>
      <w:r>
        <w:rPr>
          <w:rFonts w:ascii="Times New Roman" w:hAnsi="Times New Roman" w:cs="Times New Roman"/>
          <w:sz w:val="28"/>
          <w:szCs w:val="28"/>
        </w:rPr>
        <w:t xml:space="preserve"> stated that bifurcation was required to cater to the load of the  Petitioner’s new connection (</w:t>
      </w:r>
      <w:r w:rsidR="0085246E">
        <w:rPr>
          <w:rFonts w:ascii="Times New Roman" w:hAnsi="Times New Roman" w:cs="Times New Roman"/>
          <w:sz w:val="28"/>
          <w:szCs w:val="28"/>
        </w:rPr>
        <w:t xml:space="preserve"> having load as </w:t>
      </w:r>
      <w:r>
        <w:rPr>
          <w:rFonts w:ascii="Times New Roman" w:hAnsi="Times New Roman" w:cs="Times New Roman"/>
          <w:sz w:val="28"/>
          <w:szCs w:val="28"/>
        </w:rPr>
        <w:t xml:space="preserve">998kW and CD 998 kVA) otherwise the existing </w:t>
      </w:r>
      <w:r w:rsidR="00AC7A74">
        <w:rPr>
          <w:rFonts w:ascii="Times New Roman" w:hAnsi="Times New Roman" w:cs="Times New Roman"/>
          <w:sz w:val="28"/>
          <w:szCs w:val="28"/>
        </w:rPr>
        <w:t>connection</w:t>
      </w:r>
      <w:r>
        <w:rPr>
          <w:rFonts w:ascii="Times New Roman" w:hAnsi="Times New Roman" w:cs="Times New Roman"/>
          <w:sz w:val="28"/>
          <w:szCs w:val="28"/>
        </w:rPr>
        <w:t>s already running from the existing system without any trouble. The Respondent</w:t>
      </w:r>
      <w:r w:rsidR="001264F6">
        <w:rPr>
          <w:rFonts w:ascii="Times New Roman" w:hAnsi="Times New Roman" w:cs="Times New Roman"/>
          <w:sz w:val="28"/>
          <w:szCs w:val="28"/>
        </w:rPr>
        <w:t xml:space="preserve"> had concealed the material fact that as per office note approved at the time of </w:t>
      </w:r>
      <w:r w:rsidR="00AC7A74">
        <w:rPr>
          <w:rFonts w:ascii="Times New Roman" w:hAnsi="Times New Roman" w:cs="Times New Roman"/>
          <w:sz w:val="28"/>
          <w:szCs w:val="28"/>
        </w:rPr>
        <w:t>giving</w:t>
      </w:r>
      <w:r w:rsidR="001264F6">
        <w:rPr>
          <w:rFonts w:ascii="Times New Roman" w:hAnsi="Times New Roman" w:cs="Times New Roman"/>
          <w:sz w:val="28"/>
          <w:szCs w:val="28"/>
        </w:rPr>
        <w:t xml:space="preserve"> Feasibility Clearance</w:t>
      </w:r>
      <w:r w:rsidR="00AC7A74">
        <w:rPr>
          <w:rFonts w:ascii="Times New Roman" w:hAnsi="Times New Roman" w:cs="Times New Roman"/>
          <w:sz w:val="28"/>
          <w:szCs w:val="28"/>
        </w:rPr>
        <w:t>, t</w:t>
      </w:r>
      <w:r w:rsidR="001264F6">
        <w:rPr>
          <w:rFonts w:ascii="Times New Roman" w:hAnsi="Times New Roman" w:cs="Times New Roman"/>
          <w:sz w:val="28"/>
          <w:szCs w:val="28"/>
        </w:rPr>
        <w:t xml:space="preserve">he connected load on Sportking feeder was 9669 kVA and </w:t>
      </w:r>
      <w:r w:rsidR="00AC7A74">
        <w:rPr>
          <w:rFonts w:ascii="Times New Roman" w:hAnsi="Times New Roman" w:cs="Times New Roman"/>
          <w:sz w:val="28"/>
          <w:szCs w:val="28"/>
        </w:rPr>
        <w:t xml:space="preserve">after </w:t>
      </w:r>
      <w:r w:rsidR="001264F6">
        <w:rPr>
          <w:rFonts w:ascii="Times New Roman" w:hAnsi="Times New Roman" w:cs="Times New Roman"/>
          <w:sz w:val="28"/>
          <w:szCs w:val="28"/>
        </w:rPr>
        <w:t xml:space="preserve">bifurcation and shifting of the load, the load of Sportking feeder </w:t>
      </w:r>
      <w:r w:rsidR="00725E7C">
        <w:rPr>
          <w:rFonts w:ascii="Times New Roman" w:hAnsi="Times New Roman" w:cs="Times New Roman"/>
          <w:sz w:val="28"/>
          <w:szCs w:val="28"/>
        </w:rPr>
        <w:t xml:space="preserve">shall be reduced to 4518 kVA and load on new proposed </w:t>
      </w:r>
      <w:r w:rsidR="00E82F77">
        <w:rPr>
          <w:rFonts w:ascii="Times New Roman" w:hAnsi="Times New Roman" w:cs="Times New Roman"/>
          <w:sz w:val="28"/>
          <w:szCs w:val="28"/>
        </w:rPr>
        <w:t xml:space="preserve"> 11kV </w:t>
      </w:r>
      <w:r w:rsidR="00725E7C">
        <w:rPr>
          <w:rFonts w:ascii="Times New Roman" w:hAnsi="Times New Roman" w:cs="Times New Roman"/>
          <w:sz w:val="28"/>
          <w:szCs w:val="28"/>
        </w:rPr>
        <w:t>Seerah feeder shall be 6018 kVA (4518</w:t>
      </w:r>
      <w:r w:rsidR="00AC44DD">
        <w:rPr>
          <w:rFonts w:ascii="Times New Roman" w:hAnsi="Times New Roman" w:cs="Times New Roman"/>
          <w:sz w:val="28"/>
          <w:szCs w:val="28"/>
        </w:rPr>
        <w:t xml:space="preserve"> existing load </w:t>
      </w:r>
      <w:r w:rsidR="00725E7C">
        <w:rPr>
          <w:rFonts w:ascii="Times New Roman" w:hAnsi="Times New Roman" w:cs="Times New Roman"/>
          <w:sz w:val="28"/>
          <w:szCs w:val="28"/>
        </w:rPr>
        <w:t xml:space="preserve">+1500 kVA new </w:t>
      </w:r>
      <w:r w:rsidR="00AC44DD">
        <w:rPr>
          <w:rFonts w:ascii="Times New Roman" w:hAnsi="Times New Roman" w:cs="Times New Roman"/>
          <w:sz w:val="28"/>
          <w:szCs w:val="28"/>
        </w:rPr>
        <w:t xml:space="preserve">load </w:t>
      </w:r>
      <w:r w:rsidR="00725E7C">
        <w:rPr>
          <w:rFonts w:ascii="Times New Roman" w:hAnsi="Times New Roman" w:cs="Times New Roman"/>
          <w:sz w:val="28"/>
          <w:szCs w:val="28"/>
        </w:rPr>
        <w:t>proposed). The feasibility was cleared by the Dy. Chief Engineer, East Circle, Ludhiana accordingly vide memo no.9087-88 dated 10.10.2008.</w:t>
      </w:r>
      <w:r w:rsidR="002E02A2">
        <w:rPr>
          <w:rFonts w:ascii="Times New Roman" w:hAnsi="Times New Roman" w:cs="Times New Roman"/>
          <w:sz w:val="28"/>
          <w:szCs w:val="28"/>
        </w:rPr>
        <w:t xml:space="preserve"> Moreover, as per sanctioned estimate, out  of total length of 3.74 KM new</w:t>
      </w:r>
      <w:r w:rsidR="00AC44DD">
        <w:rPr>
          <w:rFonts w:ascii="Times New Roman" w:hAnsi="Times New Roman" w:cs="Times New Roman"/>
          <w:sz w:val="28"/>
          <w:szCs w:val="28"/>
        </w:rPr>
        <w:t>ly</w:t>
      </w:r>
      <w:r w:rsidR="002E02A2">
        <w:rPr>
          <w:rFonts w:ascii="Times New Roman" w:hAnsi="Times New Roman" w:cs="Times New Roman"/>
          <w:sz w:val="28"/>
          <w:szCs w:val="28"/>
        </w:rPr>
        <w:t xml:space="preserve"> proposed 11 kV line</w:t>
      </w:r>
      <w:r w:rsidR="008B75A7">
        <w:rPr>
          <w:rFonts w:ascii="Times New Roman" w:hAnsi="Times New Roman" w:cs="Times New Roman"/>
          <w:sz w:val="28"/>
          <w:szCs w:val="28"/>
        </w:rPr>
        <w:t xml:space="preserve">, the 3 KM portion of the line from the  Sub-Station </w:t>
      </w:r>
      <w:r w:rsidR="00D16723">
        <w:rPr>
          <w:rFonts w:ascii="Times New Roman" w:hAnsi="Times New Roman" w:cs="Times New Roman"/>
          <w:sz w:val="28"/>
          <w:szCs w:val="28"/>
        </w:rPr>
        <w:t>wa</w:t>
      </w:r>
      <w:r w:rsidR="008B75A7">
        <w:rPr>
          <w:rFonts w:ascii="Times New Roman" w:hAnsi="Times New Roman" w:cs="Times New Roman"/>
          <w:sz w:val="28"/>
          <w:szCs w:val="28"/>
        </w:rPr>
        <w:t xml:space="preserve">s the common portion of the line for the Petitioner on which 4518 kVA load of Sportking </w:t>
      </w:r>
      <w:r w:rsidR="00170455">
        <w:rPr>
          <w:rFonts w:ascii="Times New Roman" w:hAnsi="Times New Roman" w:cs="Times New Roman"/>
          <w:sz w:val="28"/>
          <w:szCs w:val="28"/>
        </w:rPr>
        <w:t xml:space="preserve">was </w:t>
      </w:r>
      <w:r w:rsidR="008B75A7">
        <w:rPr>
          <w:rFonts w:ascii="Times New Roman" w:hAnsi="Times New Roman" w:cs="Times New Roman"/>
          <w:sz w:val="28"/>
          <w:szCs w:val="28"/>
        </w:rPr>
        <w:t xml:space="preserve">shifted and </w:t>
      </w:r>
      <w:r w:rsidR="00AC44DD">
        <w:rPr>
          <w:rFonts w:ascii="Times New Roman" w:hAnsi="Times New Roman" w:cs="Times New Roman"/>
          <w:sz w:val="28"/>
          <w:szCs w:val="28"/>
        </w:rPr>
        <w:t xml:space="preserve">remaining </w:t>
      </w:r>
      <w:r w:rsidR="008B75A7">
        <w:rPr>
          <w:rFonts w:ascii="Times New Roman" w:hAnsi="Times New Roman" w:cs="Times New Roman"/>
          <w:sz w:val="28"/>
          <w:szCs w:val="28"/>
        </w:rPr>
        <w:t xml:space="preserve"> 0</w:t>
      </w:r>
      <w:r w:rsidR="00AC7A74">
        <w:rPr>
          <w:rFonts w:ascii="Times New Roman" w:hAnsi="Times New Roman" w:cs="Times New Roman"/>
          <w:sz w:val="28"/>
          <w:szCs w:val="28"/>
        </w:rPr>
        <w:t>.</w:t>
      </w:r>
      <w:r w:rsidR="008B75A7">
        <w:rPr>
          <w:rFonts w:ascii="Times New Roman" w:hAnsi="Times New Roman" w:cs="Times New Roman"/>
          <w:sz w:val="28"/>
          <w:szCs w:val="28"/>
        </w:rPr>
        <w:t xml:space="preserve">74 KM </w:t>
      </w:r>
      <w:r w:rsidR="00170455">
        <w:rPr>
          <w:rFonts w:ascii="Times New Roman" w:hAnsi="Times New Roman" w:cs="Times New Roman"/>
          <w:sz w:val="28"/>
          <w:szCs w:val="28"/>
        </w:rPr>
        <w:t>was</w:t>
      </w:r>
      <w:r w:rsidR="008B75A7">
        <w:rPr>
          <w:rFonts w:ascii="Times New Roman" w:hAnsi="Times New Roman" w:cs="Times New Roman"/>
          <w:sz w:val="28"/>
          <w:szCs w:val="28"/>
        </w:rPr>
        <w:t xml:space="preserve"> for the Petitioner only. The Respondent provided 65mm</w:t>
      </w:r>
      <w:r w:rsidR="00D16723">
        <w:rPr>
          <w:rFonts w:ascii="Times New Roman" w:hAnsi="Times New Roman" w:cs="Times New Roman"/>
          <w:sz w:val="28"/>
          <w:szCs w:val="28"/>
          <w:vertAlign w:val="superscript"/>
        </w:rPr>
        <w:t>2</w:t>
      </w:r>
      <w:r w:rsidR="008B75A7">
        <w:rPr>
          <w:rFonts w:ascii="Times New Roman" w:hAnsi="Times New Roman" w:cs="Times New Roman"/>
          <w:sz w:val="28"/>
          <w:szCs w:val="28"/>
        </w:rPr>
        <w:t xml:space="preserve">, ACSR Conductor </w:t>
      </w:r>
      <w:r w:rsidR="00AC7A74">
        <w:rPr>
          <w:rFonts w:ascii="Times New Roman" w:hAnsi="Times New Roman" w:cs="Times New Roman"/>
          <w:sz w:val="28"/>
          <w:szCs w:val="28"/>
        </w:rPr>
        <w:t xml:space="preserve">which </w:t>
      </w:r>
      <w:r w:rsidR="008B75A7">
        <w:rPr>
          <w:rFonts w:ascii="Times New Roman" w:hAnsi="Times New Roman" w:cs="Times New Roman"/>
          <w:sz w:val="28"/>
          <w:szCs w:val="28"/>
        </w:rPr>
        <w:t>could take</w:t>
      </w:r>
      <w:r w:rsidR="00E82F77">
        <w:rPr>
          <w:rFonts w:ascii="Times New Roman" w:hAnsi="Times New Roman" w:cs="Times New Roman"/>
          <w:sz w:val="28"/>
          <w:szCs w:val="28"/>
        </w:rPr>
        <w:t xml:space="preserve"> load of</w:t>
      </w:r>
      <w:r w:rsidR="008B75A7">
        <w:rPr>
          <w:rFonts w:ascii="Times New Roman" w:hAnsi="Times New Roman" w:cs="Times New Roman"/>
          <w:sz w:val="28"/>
          <w:szCs w:val="28"/>
        </w:rPr>
        <w:t xml:space="preserve"> 311 </w:t>
      </w:r>
      <w:r w:rsidR="00170455">
        <w:rPr>
          <w:rFonts w:ascii="Times New Roman" w:hAnsi="Times New Roman" w:cs="Times New Roman"/>
          <w:sz w:val="28"/>
          <w:szCs w:val="28"/>
        </w:rPr>
        <w:lastRenderedPageBreak/>
        <w:t>A</w:t>
      </w:r>
      <w:r w:rsidR="008B75A7">
        <w:rPr>
          <w:rFonts w:ascii="Times New Roman" w:hAnsi="Times New Roman" w:cs="Times New Roman"/>
          <w:sz w:val="28"/>
          <w:szCs w:val="28"/>
        </w:rPr>
        <w:t>mps</w:t>
      </w:r>
      <w:r w:rsidR="00E82F77">
        <w:rPr>
          <w:rFonts w:ascii="Times New Roman" w:hAnsi="Times New Roman" w:cs="Times New Roman"/>
          <w:sz w:val="28"/>
          <w:szCs w:val="28"/>
        </w:rPr>
        <w:t xml:space="preserve"> and 11 kV, XLPE cable of </w:t>
      </w:r>
      <w:r w:rsidR="008B75A7">
        <w:rPr>
          <w:rFonts w:ascii="Times New Roman" w:hAnsi="Times New Roman" w:cs="Times New Roman"/>
          <w:sz w:val="28"/>
          <w:szCs w:val="28"/>
        </w:rPr>
        <w:t>300 mm</w:t>
      </w:r>
      <w:r w:rsidR="00D16723">
        <w:rPr>
          <w:rFonts w:ascii="Times New Roman" w:hAnsi="Times New Roman" w:cs="Times New Roman"/>
          <w:sz w:val="28"/>
          <w:szCs w:val="28"/>
          <w:vertAlign w:val="superscript"/>
        </w:rPr>
        <w:t>2</w:t>
      </w:r>
      <w:r w:rsidR="008B75A7">
        <w:rPr>
          <w:rFonts w:ascii="Times New Roman" w:hAnsi="Times New Roman" w:cs="Times New Roman"/>
          <w:sz w:val="28"/>
          <w:szCs w:val="28"/>
        </w:rPr>
        <w:t xml:space="preserve"> which could take 395 </w:t>
      </w:r>
      <w:r w:rsidR="00170455">
        <w:rPr>
          <w:rFonts w:ascii="Times New Roman" w:hAnsi="Times New Roman" w:cs="Times New Roman"/>
          <w:sz w:val="28"/>
          <w:szCs w:val="28"/>
        </w:rPr>
        <w:t>A</w:t>
      </w:r>
      <w:r w:rsidR="008B75A7">
        <w:rPr>
          <w:rFonts w:ascii="Times New Roman" w:hAnsi="Times New Roman" w:cs="Times New Roman"/>
          <w:sz w:val="28"/>
          <w:szCs w:val="28"/>
        </w:rPr>
        <w:t>mps</w:t>
      </w:r>
      <w:r w:rsidR="00E82F77">
        <w:rPr>
          <w:rFonts w:ascii="Times New Roman" w:hAnsi="Times New Roman" w:cs="Times New Roman"/>
          <w:sz w:val="28"/>
          <w:szCs w:val="28"/>
        </w:rPr>
        <w:t>.</w:t>
      </w:r>
      <w:r w:rsidR="008B75A7">
        <w:rPr>
          <w:rFonts w:ascii="Times New Roman" w:hAnsi="Times New Roman" w:cs="Times New Roman"/>
          <w:sz w:val="28"/>
          <w:szCs w:val="28"/>
        </w:rPr>
        <w:t xml:space="preserve"> Thus, it clearly proved that the bifurcation was done b</w:t>
      </w:r>
      <w:r w:rsidR="00951342">
        <w:rPr>
          <w:rFonts w:ascii="Times New Roman" w:hAnsi="Times New Roman" w:cs="Times New Roman"/>
          <w:sz w:val="28"/>
          <w:szCs w:val="28"/>
        </w:rPr>
        <w:t>y</w:t>
      </w:r>
      <w:r w:rsidR="008B75A7">
        <w:rPr>
          <w:rFonts w:ascii="Times New Roman" w:hAnsi="Times New Roman" w:cs="Times New Roman"/>
          <w:sz w:val="28"/>
          <w:szCs w:val="28"/>
        </w:rPr>
        <w:t xml:space="preserve"> constructing feeder capable </w:t>
      </w:r>
      <w:r w:rsidR="00170455">
        <w:rPr>
          <w:rFonts w:ascii="Times New Roman" w:hAnsi="Times New Roman" w:cs="Times New Roman"/>
          <w:sz w:val="28"/>
          <w:szCs w:val="28"/>
        </w:rPr>
        <w:t xml:space="preserve">of </w:t>
      </w:r>
      <w:r w:rsidR="008B75A7">
        <w:rPr>
          <w:rFonts w:ascii="Times New Roman" w:hAnsi="Times New Roman" w:cs="Times New Roman"/>
          <w:sz w:val="28"/>
          <w:szCs w:val="28"/>
        </w:rPr>
        <w:t xml:space="preserve">taking 7.5 MVA and shifting of existing </w:t>
      </w:r>
      <w:r w:rsidR="00951342">
        <w:rPr>
          <w:rFonts w:ascii="Times New Roman" w:hAnsi="Times New Roman" w:cs="Times New Roman"/>
          <w:sz w:val="28"/>
          <w:szCs w:val="28"/>
        </w:rPr>
        <w:t>5151</w:t>
      </w:r>
      <w:r w:rsidR="008B75A7">
        <w:rPr>
          <w:rFonts w:ascii="Times New Roman" w:hAnsi="Times New Roman" w:cs="Times New Roman"/>
          <w:sz w:val="28"/>
          <w:szCs w:val="28"/>
        </w:rPr>
        <w:t xml:space="preserve"> </w:t>
      </w:r>
      <w:r w:rsidR="00951342">
        <w:rPr>
          <w:rFonts w:ascii="Times New Roman" w:hAnsi="Times New Roman" w:cs="Times New Roman"/>
          <w:sz w:val="28"/>
          <w:szCs w:val="28"/>
        </w:rPr>
        <w:t>k</w:t>
      </w:r>
      <w:r w:rsidR="008B75A7">
        <w:rPr>
          <w:rFonts w:ascii="Times New Roman" w:hAnsi="Times New Roman" w:cs="Times New Roman"/>
          <w:sz w:val="28"/>
          <w:szCs w:val="28"/>
        </w:rPr>
        <w:t>VA load of Sportking feeder to new</w:t>
      </w:r>
      <w:r w:rsidR="008026FA">
        <w:rPr>
          <w:rFonts w:ascii="Times New Roman" w:hAnsi="Times New Roman" w:cs="Times New Roman"/>
          <w:sz w:val="28"/>
          <w:szCs w:val="28"/>
        </w:rPr>
        <w:t>ly</w:t>
      </w:r>
      <w:r w:rsidR="008B75A7">
        <w:rPr>
          <w:rFonts w:ascii="Times New Roman" w:hAnsi="Times New Roman" w:cs="Times New Roman"/>
          <w:sz w:val="28"/>
          <w:szCs w:val="28"/>
        </w:rPr>
        <w:t xml:space="preserve"> proposed 11 kV feeder</w:t>
      </w:r>
      <w:r w:rsidR="00AC7A74">
        <w:rPr>
          <w:rFonts w:ascii="Times New Roman" w:hAnsi="Times New Roman" w:cs="Times New Roman"/>
          <w:sz w:val="28"/>
          <w:szCs w:val="28"/>
        </w:rPr>
        <w:t xml:space="preserve">, thus, </w:t>
      </w:r>
      <w:r w:rsidR="008B75A7">
        <w:rPr>
          <w:rFonts w:ascii="Times New Roman" w:hAnsi="Times New Roman" w:cs="Times New Roman"/>
          <w:sz w:val="28"/>
          <w:szCs w:val="28"/>
        </w:rPr>
        <w:t>reply of the Respondent was wrong.</w:t>
      </w:r>
    </w:p>
    <w:p w:rsidR="008B75A7" w:rsidRDefault="008B75A7"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Full cost of line alongwith VCB and Establishment charges were recoverable only in case of </w:t>
      </w:r>
      <w:r w:rsidR="00951342">
        <w:rPr>
          <w:rFonts w:ascii="Times New Roman" w:hAnsi="Times New Roman" w:cs="Times New Roman"/>
          <w:sz w:val="28"/>
          <w:szCs w:val="28"/>
        </w:rPr>
        <w:t>I</w:t>
      </w:r>
      <w:r>
        <w:rPr>
          <w:rFonts w:ascii="Times New Roman" w:hAnsi="Times New Roman" w:cs="Times New Roman"/>
          <w:sz w:val="28"/>
          <w:szCs w:val="28"/>
        </w:rPr>
        <w:t xml:space="preserve">ndependent </w:t>
      </w:r>
      <w:r w:rsidR="00951342">
        <w:rPr>
          <w:rFonts w:ascii="Times New Roman" w:hAnsi="Times New Roman" w:cs="Times New Roman"/>
          <w:sz w:val="28"/>
          <w:szCs w:val="28"/>
        </w:rPr>
        <w:t>F</w:t>
      </w:r>
      <w:r>
        <w:rPr>
          <w:rFonts w:ascii="Times New Roman" w:hAnsi="Times New Roman" w:cs="Times New Roman"/>
          <w:sz w:val="28"/>
          <w:szCs w:val="28"/>
        </w:rPr>
        <w:t xml:space="preserve">eeder. But in the case of the Petitioner, neither the Petitioner applied for  </w:t>
      </w:r>
      <w:r w:rsidR="00DB7462">
        <w:rPr>
          <w:rFonts w:ascii="Times New Roman" w:hAnsi="Times New Roman" w:cs="Times New Roman"/>
          <w:sz w:val="28"/>
          <w:szCs w:val="28"/>
        </w:rPr>
        <w:t>I</w:t>
      </w:r>
      <w:r>
        <w:rPr>
          <w:rFonts w:ascii="Times New Roman" w:hAnsi="Times New Roman" w:cs="Times New Roman"/>
          <w:sz w:val="28"/>
          <w:szCs w:val="28"/>
        </w:rPr>
        <w:t xml:space="preserve">ndependent </w:t>
      </w:r>
      <w:r w:rsidR="00DB7462">
        <w:rPr>
          <w:rFonts w:ascii="Times New Roman" w:hAnsi="Times New Roman" w:cs="Times New Roman"/>
          <w:sz w:val="28"/>
          <w:szCs w:val="28"/>
        </w:rPr>
        <w:t>F</w:t>
      </w:r>
      <w:r>
        <w:rPr>
          <w:rFonts w:ascii="Times New Roman" w:hAnsi="Times New Roman" w:cs="Times New Roman"/>
          <w:sz w:val="28"/>
          <w:szCs w:val="28"/>
        </w:rPr>
        <w:t>eeder nor the Respondent sanctioned the same, thus full cost was not recoverable from the Petitioner.</w:t>
      </w:r>
    </w:p>
    <w:p w:rsidR="008B75A7" w:rsidRDefault="008B75A7"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Full cost of work was only chargeable if the work was done at the request of the Petitioner as deposit work.</w:t>
      </w:r>
    </w:p>
    <w:p w:rsidR="008B75A7" w:rsidRDefault="008B75A7"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Full cost of work was only chargeable in case the feeder to be constructed </w:t>
      </w:r>
      <w:r w:rsidR="00D775B1">
        <w:rPr>
          <w:rFonts w:ascii="Times New Roman" w:hAnsi="Times New Roman" w:cs="Times New Roman"/>
          <w:sz w:val="28"/>
          <w:szCs w:val="28"/>
        </w:rPr>
        <w:t>was a dedicated feeder for one consumer only, but the Petitioner’s case did not fall in any of the above categories.</w:t>
      </w:r>
    </w:p>
    <w:p w:rsidR="00D775B1" w:rsidRDefault="00942480"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Respondent</w:t>
      </w:r>
      <w:r w:rsidR="00170455">
        <w:rPr>
          <w:rFonts w:ascii="Times New Roman" w:hAnsi="Times New Roman" w:cs="Times New Roman"/>
          <w:sz w:val="28"/>
          <w:szCs w:val="28"/>
        </w:rPr>
        <w:t>,</w:t>
      </w:r>
      <w:r>
        <w:rPr>
          <w:rFonts w:ascii="Times New Roman" w:hAnsi="Times New Roman" w:cs="Times New Roman"/>
          <w:sz w:val="28"/>
          <w:szCs w:val="28"/>
        </w:rPr>
        <w:t xml:space="preserve"> in its reply</w:t>
      </w:r>
      <w:r w:rsidR="00170455">
        <w:rPr>
          <w:rFonts w:ascii="Times New Roman" w:hAnsi="Times New Roman" w:cs="Times New Roman"/>
          <w:sz w:val="28"/>
          <w:szCs w:val="28"/>
        </w:rPr>
        <w:t>,</w:t>
      </w:r>
      <w:r>
        <w:rPr>
          <w:rFonts w:ascii="Times New Roman" w:hAnsi="Times New Roman" w:cs="Times New Roman"/>
          <w:sz w:val="28"/>
          <w:szCs w:val="28"/>
        </w:rPr>
        <w:t xml:space="preserve"> stated that actual expenditure i.e. cost of estimate of bifurcation </w:t>
      </w:r>
      <w:r w:rsidR="00DB7462">
        <w:rPr>
          <w:rFonts w:ascii="Times New Roman" w:hAnsi="Times New Roman" w:cs="Times New Roman"/>
          <w:sz w:val="28"/>
          <w:szCs w:val="28"/>
        </w:rPr>
        <w:t>plus</w:t>
      </w:r>
      <w:r>
        <w:rPr>
          <w:rFonts w:ascii="Times New Roman" w:hAnsi="Times New Roman" w:cs="Times New Roman"/>
          <w:sz w:val="28"/>
          <w:szCs w:val="28"/>
        </w:rPr>
        <w:t xml:space="preserve"> cost of VCB plus 16% Establishment charges were recoverable as per Regulation 9.1.1(i)(b) of Supply Code-2007. This was, in fact, wrong interpretation of instructions. Regulation 9.1.1(i)(b) of Supply code-2007 </w:t>
      </w:r>
      <w:r w:rsidR="00DB7462">
        <w:rPr>
          <w:rFonts w:ascii="Times New Roman" w:hAnsi="Times New Roman" w:cs="Times New Roman"/>
          <w:sz w:val="28"/>
          <w:szCs w:val="28"/>
        </w:rPr>
        <w:t>which were</w:t>
      </w:r>
      <w:r>
        <w:rPr>
          <w:rFonts w:ascii="Times New Roman" w:hAnsi="Times New Roman" w:cs="Times New Roman"/>
          <w:sz w:val="28"/>
          <w:szCs w:val="28"/>
        </w:rPr>
        <w:t xml:space="preserve"> framed, under Section 46 of the Electricity Act-2003</w:t>
      </w:r>
      <w:r w:rsidR="00170455">
        <w:rPr>
          <w:rFonts w:ascii="Times New Roman" w:hAnsi="Times New Roman" w:cs="Times New Roman"/>
          <w:sz w:val="28"/>
          <w:szCs w:val="28"/>
        </w:rPr>
        <w:t xml:space="preserve"> </w:t>
      </w:r>
      <w:r w:rsidR="00DB7462">
        <w:rPr>
          <w:rFonts w:ascii="Times New Roman" w:hAnsi="Times New Roman" w:cs="Times New Roman"/>
          <w:sz w:val="28"/>
          <w:szCs w:val="28"/>
        </w:rPr>
        <w:t>and</w:t>
      </w:r>
      <w:r w:rsidR="00170455">
        <w:rPr>
          <w:rFonts w:ascii="Times New Roman" w:hAnsi="Times New Roman" w:cs="Times New Roman"/>
          <w:sz w:val="28"/>
          <w:szCs w:val="28"/>
        </w:rPr>
        <w:t xml:space="preserve"> provided that t</w:t>
      </w:r>
      <w:r>
        <w:rPr>
          <w:rFonts w:ascii="Times New Roman" w:hAnsi="Times New Roman" w:cs="Times New Roman"/>
          <w:sz w:val="28"/>
          <w:szCs w:val="28"/>
        </w:rPr>
        <w:t xml:space="preserve">he Distribution Licensee was to </w:t>
      </w:r>
      <w:r>
        <w:rPr>
          <w:rFonts w:ascii="Times New Roman" w:hAnsi="Times New Roman" w:cs="Times New Roman"/>
          <w:sz w:val="28"/>
          <w:szCs w:val="28"/>
        </w:rPr>
        <w:lastRenderedPageBreak/>
        <w:t>charge from a person requiring a supply of electricity in pursuance of Section 43, any expenses reasonably incurred in providing any electric line or electrical plant used for the purpose of giving that supply. This implied that the Respondent could recover the expenditure incurred  for giving the supply for the load of 998 kVA only. Thus,</w:t>
      </w:r>
      <w:r w:rsidR="008E546E">
        <w:rPr>
          <w:rFonts w:ascii="Times New Roman" w:hAnsi="Times New Roman" w:cs="Times New Roman"/>
          <w:sz w:val="28"/>
          <w:szCs w:val="28"/>
        </w:rPr>
        <w:t xml:space="preserve"> the actual expenditure represented all expenses incurred by the Respondent for the improvement of supply system including augmentation of conductor and replacement of cable etc. or to provide any other infrastructure to strengthen the supply system for release of required quantum of load/demand which was 998 kVA on the existing feeder/supply line</w:t>
      </w:r>
      <w:r w:rsidR="00FA0C13">
        <w:rPr>
          <w:rFonts w:ascii="Times New Roman" w:hAnsi="Times New Roman" w:cs="Times New Roman"/>
          <w:sz w:val="28"/>
          <w:szCs w:val="28"/>
        </w:rPr>
        <w:t xml:space="preserve">. The existing feeder was bifurcated and new 11 kV feeder was  created  to cater the load of 7500 kVA and also the new feeder was not dedicated feeder. </w:t>
      </w:r>
      <w:r w:rsidR="008E546E">
        <w:rPr>
          <w:rFonts w:ascii="Times New Roman" w:hAnsi="Times New Roman" w:cs="Times New Roman"/>
          <w:sz w:val="28"/>
          <w:szCs w:val="28"/>
        </w:rPr>
        <w:t xml:space="preserve"> </w:t>
      </w:r>
      <w:r w:rsidR="00020C85">
        <w:rPr>
          <w:rFonts w:ascii="Times New Roman" w:hAnsi="Times New Roman" w:cs="Times New Roman"/>
          <w:sz w:val="28"/>
          <w:szCs w:val="28"/>
        </w:rPr>
        <w:t xml:space="preserve"> </w:t>
      </w:r>
      <w:r w:rsidR="00FA0C13">
        <w:rPr>
          <w:rFonts w:ascii="Times New Roman" w:hAnsi="Times New Roman" w:cs="Times New Roman"/>
          <w:sz w:val="28"/>
          <w:szCs w:val="28"/>
        </w:rPr>
        <w:t>T</w:t>
      </w:r>
      <w:r w:rsidR="00020C85">
        <w:rPr>
          <w:rFonts w:ascii="Times New Roman" w:hAnsi="Times New Roman" w:cs="Times New Roman"/>
          <w:sz w:val="28"/>
          <w:szCs w:val="28"/>
        </w:rPr>
        <w:t xml:space="preserve">he Respondent shifted load of 4518 kVA of existing large number of consumers of </w:t>
      </w:r>
      <w:r w:rsidR="00DB7462">
        <w:rPr>
          <w:rFonts w:ascii="Times New Roman" w:hAnsi="Times New Roman" w:cs="Times New Roman"/>
          <w:sz w:val="28"/>
          <w:szCs w:val="28"/>
        </w:rPr>
        <w:t>11kV</w:t>
      </w:r>
      <w:r w:rsidR="008203EA">
        <w:rPr>
          <w:rFonts w:ascii="Times New Roman" w:hAnsi="Times New Roman" w:cs="Times New Roman"/>
          <w:sz w:val="28"/>
          <w:szCs w:val="28"/>
        </w:rPr>
        <w:t xml:space="preserve"> </w:t>
      </w:r>
      <w:r w:rsidR="00020C85">
        <w:rPr>
          <w:rFonts w:ascii="Times New Roman" w:hAnsi="Times New Roman" w:cs="Times New Roman"/>
          <w:sz w:val="28"/>
          <w:szCs w:val="28"/>
        </w:rPr>
        <w:t>Sportking feeder or new</w:t>
      </w:r>
      <w:r w:rsidR="00FA0C13">
        <w:rPr>
          <w:rFonts w:ascii="Times New Roman" w:hAnsi="Times New Roman" w:cs="Times New Roman"/>
          <w:sz w:val="28"/>
          <w:szCs w:val="28"/>
        </w:rPr>
        <w:t>ly</w:t>
      </w:r>
      <w:r w:rsidR="00020C85">
        <w:rPr>
          <w:rFonts w:ascii="Times New Roman" w:hAnsi="Times New Roman" w:cs="Times New Roman"/>
          <w:sz w:val="28"/>
          <w:szCs w:val="28"/>
        </w:rPr>
        <w:t xml:space="preserve"> proposed constructed </w:t>
      </w:r>
      <w:r w:rsidR="00DB7462">
        <w:rPr>
          <w:rFonts w:ascii="Times New Roman" w:hAnsi="Times New Roman" w:cs="Times New Roman"/>
          <w:sz w:val="28"/>
          <w:szCs w:val="28"/>
        </w:rPr>
        <w:t xml:space="preserve">11 kV </w:t>
      </w:r>
      <w:r w:rsidR="00020C85">
        <w:rPr>
          <w:rFonts w:ascii="Times New Roman" w:hAnsi="Times New Roman" w:cs="Times New Roman"/>
          <w:sz w:val="28"/>
          <w:szCs w:val="28"/>
        </w:rPr>
        <w:t>Seerah feeder. Thus, the Respondent could not recover the full cost of bifurcation</w:t>
      </w:r>
      <w:r w:rsidR="00FA0C13">
        <w:rPr>
          <w:rFonts w:ascii="Times New Roman" w:hAnsi="Times New Roman" w:cs="Times New Roman"/>
          <w:sz w:val="28"/>
          <w:szCs w:val="28"/>
        </w:rPr>
        <w:t xml:space="preserve"> from the Petitioner</w:t>
      </w:r>
      <w:r w:rsidR="00020C85">
        <w:rPr>
          <w:rFonts w:ascii="Times New Roman" w:hAnsi="Times New Roman" w:cs="Times New Roman"/>
          <w:sz w:val="28"/>
          <w:szCs w:val="28"/>
        </w:rPr>
        <w:t xml:space="preserve">. In case </w:t>
      </w:r>
      <w:r w:rsidR="00DB7462">
        <w:rPr>
          <w:rFonts w:ascii="Times New Roman" w:hAnsi="Times New Roman" w:cs="Times New Roman"/>
          <w:sz w:val="28"/>
          <w:szCs w:val="28"/>
        </w:rPr>
        <w:t xml:space="preserve">of </w:t>
      </w:r>
      <w:r w:rsidR="00020C85">
        <w:rPr>
          <w:rFonts w:ascii="Times New Roman" w:hAnsi="Times New Roman" w:cs="Times New Roman"/>
          <w:sz w:val="28"/>
          <w:szCs w:val="28"/>
        </w:rPr>
        <w:t>the Petitioner</w:t>
      </w:r>
      <w:r w:rsidR="00DB7462">
        <w:rPr>
          <w:rFonts w:ascii="Times New Roman" w:hAnsi="Times New Roman" w:cs="Times New Roman"/>
          <w:sz w:val="28"/>
          <w:szCs w:val="28"/>
        </w:rPr>
        <w:t>,</w:t>
      </w:r>
      <w:r w:rsidR="00020C85">
        <w:rPr>
          <w:rFonts w:ascii="Times New Roman" w:hAnsi="Times New Roman" w:cs="Times New Roman"/>
          <w:sz w:val="28"/>
          <w:szCs w:val="28"/>
        </w:rPr>
        <w:t xml:space="preserve"> 3</w:t>
      </w:r>
      <w:r w:rsidR="00DB7462">
        <w:rPr>
          <w:rFonts w:ascii="Times New Roman" w:hAnsi="Times New Roman" w:cs="Times New Roman"/>
          <w:sz w:val="28"/>
          <w:szCs w:val="28"/>
        </w:rPr>
        <w:t xml:space="preserve"> </w:t>
      </w:r>
      <w:r w:rsidR="00020C85">
        <w:rPr>
          <w:rFonts w:ascii="Times New Roman" w:hAnsi="Times New Roman" w:cs="Times New Roman"/>
          <w:sz w:val="28"/>
          <w:szCs w:val="28"/>
        </w:rPr>
        <w:t xml:space="preserve">KM line was submain and 0.74 KM was service line, </w:t>
      </w:r>
      <w:r w:rsidR="00DB7462">
        <w:rPr>
          <w:rFonts w:ascii="Times New Roman" w:hAnsi="Times New Roman" w:cs="Times New Roman"/>
          <w:sz w:val="28"/>
          <w:szCs w:val="28"/>
        </w:rPr>
        <w:t>hence,</w:t>
      </w:r>
      <w:r w:rsidR="00170455">
        <w:rPr>
          <w:rFonts w:ascii="Times New Roman" w:hAnsi="Times New Roman" w:cs="Times New Roman"/>
          <w:sz w:val="28"/>
          <w:szCs w:val="28"/>
        </w:rPr>
        <w:t xml:space="preserve"> </w:t>
      </w:r>
      <w:r w:rsidR="00020C85">
        <w:rPr>
          <w:rFonts w:ascii="Times New Roman" w:hAnsi="Times New Roman" w:cs="Times New Roman"/>
          <w:sz w:val="28"/>
          <w:szCs w:val="28"/>
        </w:rPr>
        <w:t>the Respondent could recover the cost on proportion</w:t>
      </w:r>
      <w:r w:rsidR="00FA0C13">
        <w:rPr>
          <w:rFonts w:ascii="Times New Roman" w:hAnsi="Times New Roman" w:cs="Times New Roman"/>
          <w:sz w:val="28"/>
          <w:szCs w:val="28"/>
        </w:rPr>
        <w:t>ate basis</w:t>
      </w:r>
      <w:r w:rsidR="00985667">
        <w:rPr>
          <w:rFonts w:ascii="Times New Roman" w:hAnsi="Times New Roman" w:cs="Times New Roman"/>
          <w:sz w:val="28"/>
          <w:szCs w:val="28"/>
        </w:rPr>
        <w:t xml:space="preserve"> for</w:t>
      </w:r>
      <w:r w:rsidR="00020C85">
        <w:rPr>
          <w:rFonts w:ascii="Times New Roman" w:hAnsi="Times New Roman" w:cs="Times New Roman"/>
          <w:sz w:val="28"/>
          <w:szCs w:val="28"/>
        </w:rPr>
        <w:t xml:space="preserve"> 3 KM </w:t>
      </w:r>
      <w:r w:rsidR="00985667">
        <w:rPr>
          <w:rFonts w:ascii="Times New Roman" w:hAnsi="Times New Roman" w:cs="Times New Roman"/>
          <w:sz w:val="28"/>
          <w:szCs w:val="28"/>
        </w:rPr>
        <w:t xml:space="preserve">line </w:t>
      </w:r>
      <w:r w:rsidR="00020C85">
        <w:rPr>
          <w:rFonts w:ascii="Times New Roman" w:hAnsi="Times New Roman" w:cs="Times New Roman"/>
          <w:sz w:val="28"/>
          <w:szCs w:val="28"/>
        </w:rPr>
        <w:t xml:space="preserve">and full cost of 0.74KM service line only. There was no instruction of the </w:t>
      </w:r>
      <w:r w:rsidR="00DB7462">
        <w:rPr>
          <w:rFonts w:ascii="Times New Roman" w:hAnsi="Times New Roman" w:cs="Times New Roman"/>
          <w:sz w:val="28"/>
          <w:szCs w:val="28"/>
        </w:rPr>
        <w:t xml:space="preserve"> Hon’ble </w:t>
      </w:r>
      <w:r w:rsidR="00020C85">
        <w:rPr>
          <w:rFonts w:ascii="Times New Roman" w:hAnsi="Times New Roman" w:cs="Times New Roman"/>
          <w:sz w:val="28"/>
          <w:szCs w:val="28"/>
        </w:rPr>
        <w:t xml:space="preserve">PSERC at that time under </w:t>
      </w:r>
      <w:r w:rsidR="00020C85">
        <w:rPr>
          <w:rFonts w:ascii="Times New Roman" w:hAnsi="Times New Roman" w:cs="Times New Roman"/>
          <w:sz w:val="28"/>
          <w:szCs w:val="28"/>
        </w:rPr>
        <w:lastRenderedPageBreak/>
        <w:t>which</w:t>
      </w:r>
      <w:r w:rsidR="00170455">
        <w:rPr>
          <w:rFonts w:ascii="Times New Roman" w:hAnsi="Times New Roman" w:cs="Times New Roman"/>
          <w:sz w:val="28"/>
          <w:szCs w:val="28"/>
        </w:rPr>
        <w:t>,</w:t>
      </w:r>
      <w:r w:rsidR="00020C85">
        <w:rPr>
          <w:rFonts w:ascii="Times New Roman" w:hAnsi="Times New Roman" w:cs="Times New Roman"/>
          <w:sz w:val="28"/>
          <w:szCs w:val="28"/>
        </w:rPr>
        <w:t xml:space="preserve"> full cost of bifurcation 11kV feeder was recoverable from the Petitioner.</w:t>
      </w:r>
    </w:p>
    <w:p w:rsidR="00020C85" w:rsidRDefault="007B2267"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w:t>
      </w:r>
      <w:r w:rsidR="00CB54CE">
        <w:rPr>
          <w:rFonts w:ascii="Times New Roman" w:hAnsi="Times New Roman" w:cs="Times New Roman"/>
          <w:sz w:val="28"/>
          <w:szCs w:val="28"/>
        </w:rPr>
        <w:t xml:space="preserve"> </w:t>
      </w:r>
      <w:r>
        <w:rPr>
          <w:rFonts w:ascii="Times New Roman" w:hAnsi="Times New Roman" w:cs="Times New Roman"/>
          <w:sz w:val="28"/>
          <w:szCs w:val="28"/>
        </w:rPr>
        <w:t>amount</w:t>
      </w:r>
      <w:r w:rsidR="00F34947">
        <w:rPr>
          <w:rFonts w:ascii="Times New Roman" w:hAnsi="Times New Roman" w:cs="Times New Roman"/>
          <w:sz w:val="28"/>
          <w:szCs w:val="28"/>
        </w:rPr>
        <w:t xml:space="preserve"> of sanctioned estimate</w:t>
      </w:r>
      <w:r>
        <w:rPr>
          <w:rFonts w:ascii="Times New Roman" w:hAnsi="Times New Roman" w:cs="Times New Roman"/>
          <w:sz w:val="28"/>
          <w:szCs w:val="28"/>
        </w:rPr>
        <w:t xml:space="preserve"> </w:t>
      </w:r>
      <w:r w:rsidR="00170455">
        <w:rPr>
          <w:rFonts w:ascii="Times New Roman" w:hAnsi="Times New Roman" w:cs="Times New Roman"/>
          <w:sz w:val="28"/>
          <w:szCs w:val="28"/>
        </w:rPr>
        <w:t xml:space="preserve"> </w:t>
      </w:r>
      <w:r>
        <w:rPr>
          <w:rFonts w:ascii="Times New Roman" w:hAnsi="Times New Roman" w:cs="Times New Roman"/>
          <w:sz w:val="28"/>
          <w:szCs w:val="28"/>
        </w:rPr>
        <w:t>was Rs.20,27,809/-, whereas the actual expenditure as per audit figures of the</w:t>
      </w:r>
      <w:r w:rsidR="00DD7A7A">
        <w:rPr>
          <w:rFonts w:ascii="Times New Roman" w:hAnsi="Times New Roman" w:cs="Times New Roman"/>
          <w:sz w:val="28"/>
          <w:szCs w:val="28"/>
        </w:rPr>
        <w:t xml:space="preserve"> Initial Works Register (</w:t>
      </w:r>
      <w:r>
        <w:rPr>
          <w:rFonts w:ascii="Times New Roman" w:hAnsi="Times New Roman" w:cs="Times New Roman"/>
          <w:sz w:val="28"/>
          <w:szCs w:val="28"/>
        </w:rPr>
        <w:t>IWR</w:t>
      </w:r>
      <w:r w:rsidR="00DD7A7A">
        <w:rPr>
          <w:rFonts w:ascii="Times New Roman" w:hAnsi="Times New Roman" w:cs="Times New Roman"/>
          <w:sz w:val="28"/>
          <w:szCs w:val="28"/>
        </w:rPr>
        <w:t>)</w:t>
      </w:r>
      <w:r>
        <w:rPr>
          <w:rFonts w:ascii="Times New Roman" w:hAnsi="Times New Roman" w:cs="Times New Roman"/>
          <w:sz w:val="28"/>
          <w:szCs w:val="28"/>
        </w:rPr>
        <w:t xml:space="preserve"> of the work for release of connection supplied by the Respondent was Rs.14,55,386/- as per the information obtained under the RTI Act.</w:t>
      </w:r>
    </w:p>
    <w:p w:rsidR="007B2267" w:rsidRDefault="00897D22"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A</w:t>
      </w:r>
      <w:r w:rsidR="007B2267">
        <w:rPr>
          <w:rFonts w:ascii="Times New Roman" w:hAnsi="Times New Roman" w:cs="Times New Roman"/>
          <w:sz w:val="28"/>
          <w:szCs w:val="28"/>
        </w:rPr>
        <w:t xml:space="preserve">s per instructions existing at that time, full cost of VCB was recoverable in case of </w:t>
      </w:r>
      <w:r w:rsidR="00DD7A7A">
        <w:rPr>
          <w:rFonts w:ascii="Times New Roman" w:hAnsi="Times New Roman" w:cs="Times New Roman"/>
          <w:sz w:val="28"/>
          <w:szCs w:val="28"/>
        </w:rPr>
        <w:t>I</w:t>
      </w:r>
      <w:r w:rsidR="007B2267">
        <w:rPr>
          <w:rFonts w:ascii="Times New Roman" w:hAnsi="Times New Roman" w:cs="Times New Roman"/>
          <w:sz w:val="28"/>
          <w:szCs w:val="28"/>
        </w:rPr>
        <w:t xml:space="preserve">ndependent </w:t>
      </w:r>
      <w:r w:rsidR="00DD7A7A">
        <w:rPr>
          <w:rFonts w:ascii="Times New Roman" w:hAnsi="Times New Roman" w:cs="Times New Roman"/>
          <w:sz w:val="28"/>
          <w:szCs w:val="28"/>
        </w:rPr>
        <w:t>F</w:t>
      </w:r>
      <w:r w:rsidR="007B2267">
        <w:rPr>
          <w:rFonts w:ascii="Times New Roman" w:hAnsi="Times New Roman" w:cs="Times New Roman"/>
          <w:sz w:val="28"/>
          <w:szCs w:val="28"/>
        </w:rPr>
        <w:t>eeder only</w:t>
      </w:r>
      <w:r w:rsidR="00E963E5">
        <w:rPr>
          <w:rFonts w:ascii="Times New Roman" w:hAnsi="Times New Roman" w:cs="Times New Roman"/>
          <w:sz w:val="28"/>
          <w:szCs w:val="28"/>
        </w:rPr>
        <w:t xml:space="preserve"> as per Regulation 43 of ESR-2005, whereas the Petitioner never applied for </w:t>
      </w:r>
      <w:r w:rsidR="00DD7A7A">
        <w:rPr>
          <w:rFonts w:ascii="Times New Roman" w:hAnsi="Times New Roman" w:cs="Times New Roman"/>
          <w:sz w:val="28"/>
          <w:szCs w:val="28"/>
        </w:rPr>
        <w:t>I</w:t>
      </w:r>
      <w:r w:rsidR="00E963E5">
        <w:rPr>
          <w:rFonts w:ascii="Times New Roman" w:hAnsi="Times New Roman" w:cs="Times New Roman"/>
          <w:sz w:val="28"/>
          <w:szCs w:val="28"/>
        </w:rPr>
        <w:t xml:space="preserve">ndependent </w:t>
      </w:r>
      <w:r w:rsidR="00DD7A7A">
        <w:rPr>
          <w:rFonts w:ascii="Times New Roman" w:hAnsi="Times New Roman" w:cs="Times New Roman"/>
          <w:sz w:val="28"/>
          <w:szCs w:val="28"/>
        </w:rPr>
        <w:t>F</w:t>
      </w:r>
      <w:r w:rsidR="00E963E5">
        <w:rPr>
          <w:rFonts w:ascii="Times New Roman" w:hAnsi="Times New Roman" w:cs="Times New Roman"/>
          <w:sz w:val="28"/>
          <w:szCs w:val="28"/>
        </w:rPr>
        <w:t>eeder. Hence, full cost of breaker was not recoverable.</w:t>
      </w:r>
    </w:p>
    <w:p w:rsidR="00E963E5" w:rsidRDefault="00E963E5"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Establishment charges </w:t>
      </w:r>
      <w:r w:rsidR="00897D22">
        <w:rPr>
          <w:rFonts w:ascii="Times New Roman" w:hAnsi="Times New Roman" w:cs="Times New Roman"/>
          <w:sz w:val="28"/>
          <w:szCs w:val="28"/>
        </w:rPr>
        <w:t>@</w:t>
      </w:r>
      <w:r>
        <w:rPr>
          <w:rFonts w:ascii="Times New Roman" w:hAnsi="Times New Roman" w:cs="Times New Roman"/>
          <w:sz w:val="28"/>
          <w:szCs w:val="28"/>
        </w:rPr>
        <w:t xml:space="preserve">16% were applicable only in those cases where the work was executed as deposit work </w:t>
      </w:r>
      <w:r w:rsidR="00897D22">
        <w:rPr>
          <w:rFonts w:ascii="Times New Roman" w:hAnsi="Times New Roman" w:cs="Times New Roman"/>
          <w:sz w:val="28"/>
          <w:szCs w:val="28"/>
        </w:rPr>
        <w:t>on</w:t>
      </w:r>
      <w:r>
        <w:rPr>
          <w:rFonts w:ascii="Times New Roman" w:hAnsi="Times New Roman" w:cs="Times New Roman"/>
          <w:sz w:val="28"/>
          <w:szCs w:val="28"/>
        </w:rPr>
        <w:t xml:space="preserve"> the request of the consumer </w:t>
      </w:r>
      <w:r w:rsidR="00897D22">
        <w:rPr>
          <w:rFonts w:ascii="Times New Roman" w:hAnsi="Times New Roman" w:cs="Times New Roman"/>
          <w:sz w:val="28"/>
          <w:szCs w:val="28"/>
        </w:rPr>
        <w:t>f</w:t>
      </w:r>
      <w:r>
        <w:rPr>
          <w:rFonts w:ascii="Times New Roman" w:hAnsi="Times New Roman" w:cs="Times New Roman"/>
          <w:sz w:val="28"/>
          <w:szCs w:val="28"/>
        </w:rPr>
        <w:t>or independent feeder.</w:t>
      </w:r>
    </w:p>
    <w:p w:rsidR="00E963E5" w:rsidRDefault="00E963E5"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cleared the feasibility of Modern Casting for shifting the already running load from Bajra Category-1 feeder to Sportking feeder after bifurcation of </w:t>
      </w:r>
      <w:r w:rsidR="00985667">
        <w:rPr>
          <w:rFonts w:ascii="Times New Roman" w:hAnsi="Times New Roman" w:cs="Times New Roman"/>
          <w:sz w:val="28"/>
          <w:szCs w:val="28"/>
        </w:rPr>
        <w:t>S</w:t>
      </w:r>
      <w:r>
        <w:rPr>
          <w:rFonts w:ascii="Times New Roman" w:hAnsi="Times New Roman" w:cs="Times New Roman"/>
          <w:sz w:val="28"/>
          <w:szCs w:val="28"/>
        </w:rPr>
        <w:t>portking feeder into two feeders as deposit work.</w:t>
      </w:r>
    </w:p>
    <w:p w:rsidR="00855D1D" w:rsidRDefault="00855D1D" w:rsidP="0059396C">
      <w:pPr>
        <w:pStyle w:val="ListParagraph"/>
        <w:numPr>
          <w:ilvl w:val="0"/>
          <w:numId w:val="11"/>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Petitioner was not satisfied with the decision of the Forum. As such, the present Appeal had been filed for </w:t>
      </w:r>
      <w:r w:rsidR="00897D22">
        <w:rPr>
          <w:rFonts w:ascii="Times New Roman" w:hAnsi="Times New Roman" w:cs="Times New Roman"/>
          <w:sz w:val="28"/>
          <w:szCs w:val="28"/>
        </w:rPr>
        <w:t>justice and may be allowed.</w:t>
      </w:r>
    </w:p>
    <w:p w:rsidR="00DD7A7A" w:rsidRDefault="00DD7A7A" w:rsidP="00DD7A7A">
      <w:pPr>
        <w:pStyle w:val="ListParagraph"/>
        <w:spacing w:line="480" w:lineRule="auto"/>
        <w:ind w:left="1440" w:right="-2"/>
        <w:jc w:val="both"/>
        <w:rPr>
          <w:rFonts w:ascii="Times New Roman" w:hAnsi="Times New Roman" w:cs="Times New Roman"/>
          <w:sz w:val="28"/>
          <w:szCs w:val="28"/>
        </w:rPr>
      </w:pPr>
    </w:p>
    <w:p w:rsidR="002D536C" w:rsidRDefault="002D536C" w:rsidP="002D536C">
      <w:pPr>
        <w:pStyle w:val="ListParagraph"/>
        <w:numPr>
          <w:ilvl w:val="0"/>
          <w:numId w:val="2"/>
        </w:numPr>
        <w:spacing w:line="480" w:lineRule="auto"/>
        <w:ind w:left="0" w:firstLine="0"/>
        <w:jc w:val="both"/>
        <w:rPr>
          <w:rFonts w:ascii="Times New Roman" w:hAnsi="Times New Roman" w:cs="Times New Roman"/>
          <w:sz w:val="28"/>
          <w:szCs w:val="28"/>
        </w:rPr>
      </w:pPr>
      <w:r>
        <w:rPr>
          <w:rFonts w:ascii="Times New Roman" w:hAnsi="Times New Roman" w:cs="Times New Roman"/>
          <w:b/>
          <w:sz w:val="28"/>
          <w:szCs w:val="28"/>
        </w:rPr>
        <w:t>Submissions of the Respondent</w:t>
      </w:r>
      <w:r>
        <w:rPr>
          <w:rFonts w:ascii="Times New Roman" w:hAnsi="Times New Roman" w:cs="Times New Roman"/>
          <w:sz w:val="28"/>
          <w:szCs w:val="28"/>
        </w:rPr>
        <w:t>:</w:t>
      </w:r>
    </w:p>
    <w:p w:rsidR="002D536C" w:rsidRDefault="002D536C" w:rsidP="002D536C">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w:t>
      </w:r>
      <w:r>
        <w:rPr>
          <w:rFonts w:ascii="Times New Roman" w:hAnsi="Times New Roman" w:cs="Times New Roman"/>
          <w:sz w:val="28"/>
          <w:szCs w:val="28"/>
        </w:rPr>
        <w:tab/>
        <w:t>consideration of this Court:</w:t>
      </w:r>
    </w:p>
    <w:p w:rsidR="00697DE0" w:rsidRPr="0006054A" w:rsidRDefault="00855D1D" w:rsidP="00855D1D">
      <w:pPr>
        <w:pStyle w:val="ListParagraph"/>
        <w:numPr>
          <w:ilvl w:val="0"/>
          <w:numId w:val="5"/>
        </w:numPr>
        <w:spacing w:line="480" w:lineRule="auto"/>
        <w:ind w:right="-2"/>
        <w:jc w:val="both"/>
        <w:rPr>
          <w:rFonts w:ascii="Times New Roman" w:hAnsi="Times New Roman" w:cs="Times New Roman"/>
          <w:sz w:val="28"/>
          <w:szCs w:val="28"/>
        </w:rPr>
      </w:pPr>
      <w:r w:rsidRPr="0006054A">
        <w:rPr>
          <w:rFonts w:ascii="Times New Roman" w:hAnsi="Times New Roman" w:cs="Times New Roman"/>
          <w:sz w:val="28"/>
          <w:szCs w:val="28"/>
        </w:rPr>
        <w:t xml:space="preserve">The Petitioner </w:t>
      </w:r>
      <w:r w:rsidR="00985667">
        <w:rPr>
          <w:rFonts w:ascii="Times New Roman" w:hAnsi="Times New Roman" w:cs="Times New Roman"/>
          <w:sz w:val="28"/>
          <w:szCs w:val="28"/>
        </w:rPr>
        <w:t xml:space="preserve">is </w:t>
      </w:r>
      <w:r w:rsidR="00A93F6C">
        <w:rPr>
          <w:rFonts w:ascii="Times New Roman" w:hAnsi="Times New Roman" w:cs="Times New Roman"/>
          <w:sz w:val="28"/>
          <w:szCs w:val="28"/>
        </w:rPr>
        <w:t xml:space="preserve">currently </w:t>
      </w:r>
      <w:r w:rsidRPr="0006054A">
        <w:rPr>
          <w:rFonts w:ascii="Times New Roman" w:hAnsi="Times New Roman" w:cs="Times New Roman"/>
          <w:sz w:val="28"/>
          <w:szCs w:val="28"/>
        </w:rPr>
        <w:t xml:space="preserve">running </w:t>
      </w:r>
      <w:r w:rsidR="00DD7A7A">
        <w:rPr>
          <w:rFonts w:ascii="Times New Roman" w:hAnsi="Times New Roman" w:cs="Times New Roman"/>
          <w:sz w:val="28"/>
          <w:szCs w:val="28"/>
        </w:rPr>
        <w:t>a</w:t>
      </w:r>
      <w:r w:rsidRPr="0006054A">
        <w:rPr>
          <w:rFonts w:ascii="Times New Roman" w:hAnsi="Times New Roman" w:cs="Times New Roman"/>
          <w:sz w:val="28"/>
          <w:szCs w:val="28"/>
        </w:rPr>
        <w:t xml:space="preserve"> Large Supply Category </w:t>
      </w:r>
      <w:r w:rsidR="00DD7A7A">
        <w:rPr>
          <w:rFonts w:ascii="Times New Roman" w:hAnsi="Times New Roman" w:cs="Times New Roman"/>
          <w:sz w:val="28"/>
          <w:szCs w:val="28"/>
        </w:rPr>
        <w:t xml:space="preserve"> connection </w:t>
      </w:r>
      <w:r w:rsidRPr="0006054A">
        <w:rPr>
          <w:rFonts w:ascii="Times New Roman" w:hAnsi="Times New Roman" w:cs="Times New Roman"/>
          <w:sz w:val="28"/>
          <w:szCs w:val="28"/>
        </w:rPr>
        <w:t xml:space="preserve">with sanctioned load of 3598 kW </w:t>
      </w:r>
      <w:r w:rsidR="00985667">
        <w:rPr>
          <w:rFonts w:ascii="Times New Roman" w:hAnsi="Times New Roman" w:cs="Times New Roman"/>
          <w:sz w:val="28"/>
          <w:szCs w:val="28"/>
        </w:rPr>
        <w:t xml:space="preserve"> with a</w:t>
      </w:r>
      <w:r w:rsidRPr="0006054A">
        <w:rPr>
          <w:rFonts w:ascii="Times New Roman" w:hAnsi="Times New Roman" w:cs="Times New Roman"/>
          <w:sz w:val="28"/>
          <w:szCs w:val="28"/>
        </w:rPr>
        <w:t xml:space="preserve"> </w:t>
      </w:r>
      <w:r w:rsidR="00985667">
        <w:rPr>
          <w:rFonts w:ascii="Times New Roman" w:hAnsi="Times New Roman" w:cs="Times New Roman"/>
          <w:sz w:val="28"/>
          <w:szCs w:val="28"/>
        </w:rPr>
        <w:t>C</w:t>
      </w:r>
      <w:r w:rsidR="0006054A" w:rsidRPr="0006054A">
        <w:rPr>
          <w:rFonts w:ascii="Times New Roman" w:hAnsi="Times New Roman" w:cs="Times New Roman"/>
          <w:sz w:val="28"/>
          <w:szCs w:val="28"/>
        </w:rPr>
        <w:t>ontract</w:t>
      </w:r>
      <w:r w:rsidRPr="0006054A">
        <w:rPr>
          <w:rFonts w:ascii="Times New Roman" w:hAnsi="Times New Roman" w:cs="Times New Roman"/>
          <w:sz w:val="28"/>
          <w:szCs w:val="28"/>
        </w:rPr>
        <w:t xml:space="preserve"> </w:t>
      </w:r>
      <w:r w:rsidR="00985667">
        <w:rPr>
          <w:rFonts w:ascii="Times New Roman" w:hAnsi="Times New Roman" w:cs="Times New Roman"/>
          <w:sz w:val="28"/>
          <w:szCs w:val="28"/>
        </w:rPr>
        <w:t>D</w:t>
      </w:r>
      <w:r w:rsidRPr="0006054A">
        <w:rPr>
          <w:rFonts w:ascii="Times New Roman" w:hAnsi="Times New Roman" w:cs="Times New Roman"/>
          <w:sz w:val="28"/>
          <w:szCs w:val="28"/>
        </w:rPr>
        <w:t xml:space="preserve">emand (CD) of 3996 kVA. The Petitioner applied </w:t>
      </w:r>
      <w:r w:rsidR="0006054A" w:rsidRPr="0006054A">
        <w:rPr>
          <w:rFonts w:ascii="Times New Roman" w:hAnsi="Times New Roman" w:cs="Times New Roman"/>
          <w:sz w:val="28"/>
          <w:szCs w:val="28"/>
        </w:rPr>
        <w:t xml:space="preserve">for grant of </w:t>
      </w:r>
      <w:r w:rsidRPr="0006054A">
        <w:rPr>
          <w:rFonts w:ascii="Times New Roman" w:hAnsi="Times New Roman" w:cs="Times New Roman"/>
          <w:sz w:val="28"/>
          <w:szCs w:val="28"/>
        </w:rPr>
        <w:t xml:space="preserve">Large Supply connection </w:t>
      </w:r>
      <w:r w:rsidR="00697DE0" w:rsidRPr="0006054A">
        <w:rPr>
          <w:rFonts w:ascii="Times New Roman" w:hAnsi="Times New Roman" w:cs="Times New Roman"/>
          <w:sz w:val="28"/>
          <w:szCs w:val="28"/>
        </w:rPr>
        <w:t xml:space="preserve">for 998 </w:t>
      </w:r>
      <w:r w:rsidR="0006054A" w:rsidRPr="0006054A">
        <w:rPr>
          <w:rFonts w:ascii="Times New Roman" w:hAnsi="Times New Roman" w:cs="Times New Roman"/>
          <w:sz w:val="28"/>
          <w:szCs w:val="28"/>
        </w:rPr>
        <w:t xml:space="preserve">kW </w:t>
      </w:r>
      <w:r w:rsidR="00985667">
        <w:rPr>
          <w:rFonts w:ascii="Times New Roman" w:hAnsi="Times New Roman" w:cs="Times New Roman"/>
          <w:sz w:val="28"/>
          <w:szCs w:val="28"/>
        </w:rPr>
        <w:t>with</w:t>
      </w:r>
      <w:r w:rsidR="0006054A" w:rsidRPr="0006054A">
        <w:rPr>
          <w:rFonts w:ascii="Times New Roman" w:hAnsi="Times New Roman" w:cs="Times New Roman"/>
          <w:sz w:val="28"/>
          <w:szCs w:val="28"/>
        </w:rPr>
        <w:t xml:space="preserve"> CD </w:t>
      </w:r>
      <w:r w:rsidR="00985667">
        <w:rPr>
          <w:rFonts w:ascii="Times New Roman" w:hAnsi="Times New Roman" w:cs="Times New Roman"/>
          <w:sz w:val="28"/>
          <w:szCs w:val="28"/>
        </w:rPr>
        <w:t xml:space="preserve">of </w:t>
      </w:r>
      <w:r w:rsidR="0006054A" w:rsidRPr="0006054A">
        <w:rPr>
          <w:rFonts w:ascii="Times New Roman" w:hAnsi="Times New Roman" w:cs="Times New Roman"/>
          <w:sz w:val="28"/>
          <w:szCs w:val="28"/>
        </w:rPr>
        <w:t xml:space="preserve">998 kVA on 13.10.2008 after </w:t>
      </w:r>
      <w:r w:rsidR="0006054A">
        <w:rPr>
          <w:rFonts w:ascii="Times New Roman" w:hAnsi="Times New Roman" w:cs="Times New Roman"/>
          <w:sz w:val="28"/>
          <w:szCs w:val="28"/>
        </w:rPr>
        <w:t>t</w:t>
      </w:r>
      <w:r w:rsidR="00697DE0" w:rsidRPr="0006054A">
        <w:rPr>
          <w:rFonts w:ascii="Times New Roman" w:hAnsi="Times New Roman" w:cs="Times New Roman"/>
          <w:sz w:val="28"/>
          <w:szCs w:val="28"/>
        </w:rPr>
        <w:t xml:space="preserve">he permission for registration </w:t>
      </w:r>
      <w:r w:rsidR="0006054A">
        <w:rPr>
          <w:rFonts w:ascii="Times New Roman" w:hAnsi="Times New Roman" w:cs="Times New Roman"/>
          <w:sz w:val="28"/>
          <w:szCs w:val="28"/>
        </w:rPr>
        <w:t xml:space="preserve">of </w:t>
      </w:r>
      <w:r w:rsidR="00DD7A7A">
        <w:rPr>
          <w:rFonts w:ascii="Times New Roman" w:hAnsi="Times New Roman" w:cs="Times New Roman"/>
          <w:sz w:val="28"/>
          <w:szCs w:val="28"/>
        </w:rPr>
        <w:t>A</w:t>
      </w:r>
      <w:r w:rsidR="00697DE0" w:rsidRPr="0006054A">
        <w:rPr>
          <w:rFonts w:ascii="Times New Roman" w:hAnsi="Times New Roman" w:cs="Times New Roman"/>
          <w:sz w:val="28"/>
          <w:szCs w:val="28"/>
        </w:rPr>
        <w:t xml:space="preserve">pplication </w:t>
      </w:r>
      <w:r w:rsidR="00DD7A7A">
        <w:rPr>
          <w:rFonts w:ascii="Times New Roman" w:hAnsi="Times New Roman" w:cs="Times New Roman"/>
          <w:sz w:val="28"/>
          <w:szCs w:val="28"/>
        </w:rPr>
        <w:t xml:space="preserve"> &amp; Agreement (A&amp;A) </w:t>
      </w:r>
      <w:r w:rsidR="00697DE0" w:rsidRPr="0006054A">
        <w:rPr>
          <w:rFonts w:ascii="Times New Roman" w:hAnsi="Times New Roman" w:cs="Times New Roman"/>
          <w:sz w:val="28"/>
          <w:szCs w:val="28"/>
        </w:rPr>
        <w:t>and Feasibility Clearance  was granted by the Deputy Chief Engineer, Operation City Circle, PSPCL, Ludhiana vide its memo No.9087 dated 10.10.2008.</w:t>
      </w:r>
    </w:p>
    <w:p w:rsidR="00697DE0" w:rsidRDefault="0006054A" w:rsidP="00855D1D">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An </w:t>
      </w:r>
      <w:r w:rsidR="00697DE0">
        <w:rPr>
          <w:rFonts w:ascii="Times New Roman" w:hAnsi="Times New Roman" w:cs="Times New Roman"/>
          <w:sz w:val="28"/>
          <w:szCs w:val="28"/>
        </w:rPr>
        <w:t>Estimate  amounting to Rs.20,87,156/- f</w:t>
      </w:r>
      <w:r>
        <w:rPr>
          <w:rFonts w:ascii="Times New Roman" w:hAnsi="Times New Roman" w:cs="Times New Roman"/>
          <w:sz w:val="28"/>
          <w:szCs w:val="28"/>
        </w:rPr>
        <w:t xml:space="preserve">or </w:t>
      </w:r>
      <w:r w:rsidR="00697DE0">
        <w:rPr>
          <w:rFonts w:ascii="Times New Roman" w:hAnsi="Times New Roman" w:cs="Times New Roman"/>
          <w:sz w:val="28"/>
          <w:szCs w:val="28"/>
        </w:rPr>
        <w:t xml:space="preserve">the said connection was </w:t>
      </w:r>
      <w:r>
        <w:rPr>
          <w:rFonts w:ascii="Times New Roman" w:hAnsi="Times New Roman" w:cs="Times New Roman"/>
          <w:sz w:val="28"/>
          <w:szCs w:val="28"/>
        </w:rPr>
        <w:t>sanctioned</w:t>
      </w:r>
      <w:r w:rsidR="00697DE0">
        <w:rPr>
          <w:rFonts w:ascii="Times New Roman" w:hAnsi="Times New Roman" w:cs="Times New Roman"/>
          <w:sz w:val="28"/>
          <w:szCs w:val="28"/>
        </w:rPr>
        <w:t xml:space="preserve"> on 30.10.2008 and Demand Notice</w:t>
      </w:r>
      <w:r>
        <w:rPr>
          <w:rFonts w:ascii="Times New Roman" w:hAnsi="Times New Roman" w:cs="Times New Roman"/>
          <w:sz w:val="28"/>
          <w:szCs w:val="28"/>
        </w:rPr>
        <w:t>,</w:t>
      </w:r>
      <w:r w:rsidR="00697DE0">
        <w:rPr>
          <w:rFonts w:ascii="Times New Roman" w:hAnsi="Times New Roman" w:cs="Times New Roman"/>
          <w:sz w:val="28"/>
          <w:szCs w:val="28"/>
        </w:rPr>
        <w:t xml:space="preserve"> bearing No.2650 dated 04.11.2008, </w:t>
      </w:r>
      <w:r w:rsidR="00A93F6C">
        <w:rPr>
          <w:rFonts w:ascii="Times New Roman" w:hAnsi="Times New Roman" w:cs="Times New Roman"/>
          <w:sz w:val="28"/>
          <w:szCs w:val="28"/>
        </w:rPr>
        <w:t>for deposit of</w:t>
      </w:r>
      <w:r w:rsidR="00697DE0">
        <w:rPr>
          <w:rFonts w:ascii="Times New Roman" w:hAnsi="Times New Roman" w:cs="Times New Roman"/>
          <w:sz w:val="28"/>
          <w:szCs w:val="28"/>
        </w:rPr>
        <w:t xml:space="preserve"> Rs.13,24,750/-</w:t>
      </w:r>
      <w:r>
        <w:rPr>
          <w:rFonts w:ascii="Times New Roman" w:hAnsi="Times New Roman" w:cs="Times New Roman"/>
          <w:sz w:val="28"/>
          <w:szCs w:val="28"/>
        </w:rPr>
        <w:t>,</w:t>
      </w:r>
      <w:r w:rsidR="00697DE0">
        <w:rPr>
          <w:rFonts w:ascii="Times New Roman" w:hAnsi="Times New Roman" w:cs="Times New Roman"/>
          <w:sz w:val="28"/>
          <w:szCs w:val="28"/>
        </w:rPr>
        <w:t xml:space="preserve"> was issued to the Petitioner.</w:t>
      </w:r>
    </w:p>
    <w:p w:rsidR="00697DE0" w:rsidRDefault="00697DE0" w:rsidP="00855D1D">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In compliance to</w:t>
      </w:r>
      <w:r w:rsidR="0006054A">
        <w:rPr>
          <w:rFonts w:ascii="Times New Roman" w:hAnsi="Times New Roman" w:cs="Times New Roman"/>
          <w:sz w:val="28"/>
          <w:szCs w:val="28"/>
        </w:rPr>
        <w:t xml:space="preserve"> the said</w:t>
      </w:r>
      <w:r>
        <w:rPr>
          <w:rFonts w:ascii="Times New Roman" w:hAnsi="Times New Roman" w:cs="Times New Roman"/>
          <w:sz w:val="28"/>
          <w:szCs w:val="28"/>
        </w:rPr>
        <w:t xml:space="preserve"> Demand Notice, the </w:t>
      </w:r>
      <w:r w:rsidR="00A93F6C">
        <w:rPr>
          <w:rFonts w:ascii="Times New Roman" w:hAnsi="Times New Roman" w:cs="Times New Roman"/>
          <w:sz w:val="28"/>
          <w:szCs w:val="28"/>
        </w:rPr>
        <w:t>P</w:t>
      </w:r>
      <w:r>
        <w:rPr>
          <w:rFonts w:ascii="Times New Roman" w:hAnsi="Times New Roman" w:cs="Times New Roman"/>
          <w:sz w:val="28"/>
          <w:szCs w:val="28"/>
        </w:rPr>
        <w:t>etitioner deposited the Test Report on 12.11.2008 and made the payment mentioned in the Demand Notice.  The connection was released to the Pet</w:t>
      </w:r>
      <w:r w:rsidR="00CB78DC">
        <w:rPr>
          <w:rFonts w:ascii="Times New Roman" w:hAnsi="Times New Roman" w:cs="Times New Roman"/>
          <w:sz w:val="28"/>
          <w:szCs w:val="28"/>
        </w:rPr>
        <w:t>i</w:t>
      </w:r>
      <w:r>
        <w:rPr>
          <w:rFonts w:ascii="Times New Roman" w:hAnsi="Times New Roman" w:cs="Times New Roman"/>
          <w:sz w:val="28"/>
          <w:szCs w:val="28"/>
        </w:rPr>
        <w:t>tioner on 16.03.2009.</w:t>
      </w:r>
    </w:p>
    <w:p w:rsidR="00B32385" w:rsidRDefault="00697DE0" w:rsidP="00855D1D">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As per </w:t>
      </w:r>
      <w:r w:rsidR="00CB78DC" w:rsidRPr="00CB78DC">
        <w:rPr>
          <w:rFonts w:ascii="Times New Roman" w:hAnsi="Times New Roman" w:cs="Times New Roman"/>
          <w:sz w:val="28"/>
          <w:szCs w:val="28"/>
        </w:rPr>
        <w:t>Audit Party Half Margin No.07 dated 06.04.2010</w:t>
      </w:r>
      <w:r w:rsidR="00CB78DC">
        <w:rPr>
          <w:rFonts w:ascii="Times New Roman" w:hAnsi="Times New Roman" w:cs="Times New Roman"/>
          <w:sz w:val="28"/>
          <w:szCs w:val="28"/>
        </w:rPr>
        <w:t xml:space="preserve">, the Petitioner was charged </w:t>
      </w:r>
      <w:r w:rsidR="0006054A">
        <w:rPr>
          <w:rFonts w:ascii="Times New Roman" w:hAnsi="Times New Roman" w:cs="Times New Roman"/>
          <w:sz w:val="28"/>
          <w:szCs w:val="28"/>
        </w:rPr>
        <w:t xml:space="preserve">additional sum of </w:t>
      </w:r>
      <w:r w:rsidR="00CB78DC">
        <w:rPr>
          <w:rFonts w:ascii="Times New Roman" w:hAnsi="Times New Roman" w:cs="Times New Roman"/>
          <w:sz w:val="28"/>
          <w:szCs w:val="28"/>
        </w:rPr>
        <w:t>Rs.10,61,258/-</w:t>
      </w:r>
      <w:r w:rsidR="0006054A">
        <w:rPr>
          <w:rFonts w:ascii="Times New Roman" w:hAnsi="Times New Roman" w:cs="Times New Roman"/>
          <w:sz w:val="28"/>
          <w:szCs w:val="28"/>
        </w:rPr>
        <w:t xml:space="preserve"> in terms of provisions contained in </w:t>
      </w:r>
      <w:r w:rsidR="00CB78DC">
        <w:rPr>
          <w:rFonts w:ascii="Times New Roman" w:hAnsi="Times New Roman" w:cs="Times New Roman"/>
          <w:sz w:val="28"/>
          <w:szCs w:val="28"/>
        </w:rPr>
        <w:t>Regulation 9.1.1(i)(b) of the Supply Code-2007</w:t>
      </w:r>
      <w:r w:rsidR="0006054A">
        <w:rPr>
          <w:rFonts w:ascii="Times New Roman" w:hAnsi="Times New Roman" w:cs="Times New Roman"/>
          <w:sz w:val="28"/>
          <w:szCs w:val="28"/>
        </w:rPr>
        <w:t xml:space="preserve"> as per which</w:t>
      </w:r>
      <w:r w:rsidR="00CB78DC">
        <w:rPr>
          <w:rFonts w:ascii="Times New Roman" w:hAnsi="Times New Roman" w:cs="Times New Roman"/>
          <w:sz w:val="28"/>
          <w:szCs w:val="28"/>
        </w:rPr>
        <w:t xml:space="preserve">, the  consumer was required to pay per kWh/kVAh charges approved by the </w:t>
      </w:r>
      <w:r w:rsidR="0006054A">
        <w:rPr>
          <w:rFonts w:ascii="Times New Roman" w:hAnsi="Times New Roman" w:cs="Times New Roman"/>
          <w:sz w:val="28"/>
          <w:szCs w:val="28"/>
        </w:rPr>
        <w:t xml:space="preserve">Hon’ble PSERC </w:t>
      </w:r>
      <w:r w:rsidR="00CB78DC">
        <w:rPr>
          <w:rFonts w:ascii="Times New Roman" w:hAnsi="Times New Roman" w:cs="Times New Roman"/>
          <w:sz w:val="28"/>
          <w:szCs w:val="28"/>
        </w:rPr>
        <w:t>or the actual expenditure</w:t>
      </w:r>
      <w:r w:rsidR="00B32385">
        <w:rPr>
          <w:rFonts w:ascii="Times New Roman" w:hAnsi="Times New Roman" w:cs="Times New Roman"/>
          <w:sz w:val="28"/>
          <w:szCs w:val="28"/>
        </w:rPr>
        <w:t xml:space="preserve"> for release of connection, whichever is higher.</w:t>
      </w:r>
    </w:p>
    <w:p w:rsidR="00B32385" w:rsidRDefault="00B32385" w:rsidP="00855D1D">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Petitioner deposited the same vide receipt dated 19.05.2010.</w:t>
      </w:r>
    </w:p>
    <w:p w:rsidR="00B32385" w:rsidRDefault="00B32385" w:rsidP="00855D1D">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Aggrieved against the </w:t>
      </w:r>
      <w:r w:rsidR="0006054A">
        <w:rPr>
          <w:rFonts w:ascii="Times New Roman" w:hAnsi="Times New Roman" w:cs="Times New Roman"/>
          <w:sz w:val="28"/>
          <w:szCs w:val="28"/>
        </w:rPr>
        <w:t>said demand,</w:t>
      </w:r>
      <w:r>
        <w:rPr>
          <w:rFonts w:ascii="Times New Roman" w:hAnsi="Times New Roman" w:cs="Times New Roman"/>
          <w:sz w:val="28"/>
          <w:szCs w:val="28"/>
        </w:rPr>
        <w:t xml:space="preserve"> the Petitioner filed a Civil Suit </w:t>
      </w:r>
      <w:r w:rsidR="00A93F6C">
        <w:rPr>
          <w:rFonts w:ascii="Times New Roman" w:hAnsi="Times New Roman" w:cs="Times New Roman"/>
          <w:sz w:val="28"/>
          <w:szCs w:val="28"/>
        </w:rPr>
        <w:t xml:space="preserve">on 15.11.2010 </w:t>
      </w:r>
      <w:r>
        <w:rPr>
          <w:rFonts w:ascii="Times New Roman" w:hAnsi="Times New Roman" w:cs="Times New Roman"/>
          <w:sz w:val="28"/>
          <w:szCs w:val="28"/>
        </w:rPr>
        <w:t xml:space="preserve">in the </w:t>
      </w:r>
      <w:r w:rsidR="00DD7A7A">
        <w:rPr>
          <w:rFonts w:ascii="Times New Roman" w:hAnsi="Times New Roman" w:cs="Times New Roman"/>
          <w:sz w:val="28"/>
          <w:szCs w:val="28"/>
        </w:rPr>
        <w:t xml:space="preserve">Hon’ble </w:t>
      </w:r>
      <w:r>
        <w:rPr>
          <w:rFonts w:ascii="Times New Roman" w:hAnsi="Times New Roman" w:cs="Times New Roman"/>
          <w:sz w:val="28"/>
          <w:szCs w:val="28"/>
        </w:rPr>
        <w:t>Court of Civil Judge (J</w:t>
      </w:r>
      <w:r w:rsidR="005712E2">
        <w:rPr>
          <w:rFonts w:ascii="Times New Roman" w:hAnsi="Times New Roman" w:cs="Times New Roman"/>
          <w:sz w:val="28"/>
          <w:szCs w:val="28"/>
        </w:rPr>
        <w:t>unio</w:t>
      </w:r>
      <w:r w:rsidR="00985667">
        <w:rPr>
          <w:rFonts w:ascii="Times New Roman" w:hAnsi="Times New Roman" w:cs="Times New Roman"/>
          <w:sz w:val="28"/>
          <w:szCs w:val="28"/>
        </w:rPr>
        <w:t xml:space="preserve">r </w:t>
      </w:r>
      <w:r>
        <w:rPr>
          <w:rFonts w:ascii="Times New Roman" w:hAnsi="Times New Roman" w:cs="Times New Roman"/>
          <w:sz w:val="28"/>
          <w:szCs w:val="28"/>
        </w:rPr>
        <w:t>Div</w:t>
      </w:r>
      <w:r w:rsidR="005712E2">
        <w:rPr>
          <w:rFonts w:ascii="Times New Roman" w:hAnsi="Times New Roman" w:cs="Times New Roman"/>
          <w:sz w:val="28"/>
          <w:szCs w:val="28"/>
        </w:rPr>
        <w:t>isio</w:t>
      </w:r>
      <w:r>
        <w:rPr>
          <w:rFonts w:ascii="Times New Roman" w:hAnsi="Times New Roman" w:cs="Times New Roman"/>
          <w:sz w:val="28"/>
          <w:szCs w:val="28"/>
        </w:rPr>
        <w:t xml:space="preserve">n) Ludhiana, </w:t>
      </w:r>
      <w:r w:rsidR="00985667">
        <w:rPr>
          <w:rFonts w:ascii="Times New Roman" w:hAnsi="Times New Roman" w:cs="Times New Roman"/>
          <w:sz w:val="28"/>
          <w:szCs w:val="28"/>
        </w:rPr>
        <w:t>who</w:t>
      </w:r>
      <w:r>
        <w:rPr>
          <w:rFonts w:ascii="Times New Roman" w:hAnsi="Times New Roman" w:cs="Times New Roman"/>
          <w:sz w:val="28"/>
          <w:szCs w:val="28"/>
        </w:rPr>
        <w:t xml:space="preserve">, after hearing, decided the </w:t>
      </w:r>
      <w:r w:rsidR="00A93F6C">
        <w:rPr>
          <w:rFonts w:ascii="Times New Roman" w:hAnsi="Times New Roman" w:cs="Times New Roman"/>
          <w:sz w:val="28"/>
          <w:szCs w:val="28"/>
        </w:rPr>
        <w:t>C</w:t>
      </w:r>
      <w:r>
        <w:rPr>
          <w:rFonts w:ascii="Times New Roman" w:hAnsi="Times New Roman" w:cs="Times New Roman"/>
          <w:sz w:val="28"/>
          <w:szCs w:val="28"/>
        </w:rPr>
        <w:t xml:space="preserve">ivil </w:t>
      </w:r>
      <w:r w:rsidR="00A93F6C">
        <w:rPr>
          <w:rFonts w:ascii="Times New Roman" w:hAnsi="Times New Roman" w:cs="Times New Roman"/>
          <w:sz w:val="28"/>
          <w:szCs w:val="28"/>
        </w:rPr>
        <w:t>S</w:t>
      </w:r>
      <w:r>
        <w:rPr>
          <w:rFonts w:ascii="Times New Roman" w:hAnsi="Times New Roman" w:cs="Times New Roman"/>
          <w:sz w:val="28"/>
          <w:szCs w:val="28"/>
        </w:rPr>
        <w:t>uit in favour of the Respondent.</w:t>
      </w:r>
    </w:p>
    <w:p w:rsidR="00B32385" w:rsidRDefault="00B32385" w:rsidP="00855D1D">
      <w:pPr>
        <w:pStyle w:val="ListParagraph"/>
        <w:numPr>
          <w:ilvl w:val="0"/>
          <w:numId w:val="5"/>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Not satisfied with the </w:t>
      </w:r>
      <w:r w:rsidR="0006054A">
        <w:rPr>
          <w:rFonts w:ascii="Times New Roman" w:hAnsi="Times New Roman" w:cs="Times New Roman"/>
          <w:sz w:val="28"/>
          <w:szCs w:val="28"/>
        </w:rPr>
        <w:t xml:space="preserve">above </w:t>
      </w:r>
      <w:r>
        <w:rPr>
          <w:rFonts w:ascii="Times New Roman" w:hAnsi="Times New Roman" w:cs="Times New Roman"/>
          <w:sz w:val="28"/>
          <w:szCs w:val="28"/>
        </w:rPr>
        <w:t>decision</w:t>
      </w:r>
      <w:r w:rsidR="0006054A">
        <w:rPr>
          <w:rFonts w:ascii="Times New Roman" w:hAnsi="Times New Roman" w:cs="Times New Roman"/>
          <w:sz w:val="28"/>
          <w:szCs w:val="28"/>
        </w:rPr>
        <w:t>,</w:t>
      </w:r>
      <w:r>
        <w:rPr>
          <w:rFonts w:ascii="Times New Roman" w:hAnsi="Times New Roman" w:cs="Times New Roman"/>
          <w:sz w:val="28"/>
          <w:szCs w:val="28"/>
        </w:rPr>
        <w:t xml:space="preserve"> the Petitioner preferred an </w:t>
      </w:r>
      <w:r w:rsidR="0006054A">
        <w:rPr>
          <w:rFonts w:ascii="Times New Roman" w:hAnsi="Times New Roman" w:cs="Times New Roman"/>
          <w:sz w:val="28"/>
          <w:szCs w:val="28"/>
        </w:rPr>
        <w:t>A</w:t>
      </w:r>
      <w:r>
        <w:rPr>
          <w:rFonts w:ascii="Times New Roman" w:hAnsi="Times New Roman" w:cs="Times New Roman"/>
          <w:sz w:val="28"/>
          <w:szCs w:val="28"/>
        </w:rPr>
        <w:t xml:space="preserve">ppeal in the </w:t>
      </w:r>
      <w:r w:rsidR="00DD7A7A">
        <w:rPr>
          <w:rFonts w:ascii="Times New Roman" w:hAnsi="Times New Roman" w:cs="Times New Roman"/>
          <w:sz w:val="28"/>
          <w:szCs w:val="28"/>
        </w:rPr>
        <w:t xml:space="preserve">Hon’ble </w:t>
      </w:r>
      <w:r>
        <w:rPr>
          <w:rFonts w:ascii="Times New Roman" w:hAnsi="Times New Roman" w:cs="Times New Roman"/>
          <w:sz w:val="28"/>
          <w:szCs w:val="28"/>
        </w:rPr>
        <w:t xml:space="preserve">Court of </w:t>
      </w:r>
      <w:r w:rsidR="0006054A">
        <w:rPr>
          <w:rFonts w:ascii="Times New Roman" w:hAnsi="Times New Roman" w:cs="Times New Roman"/>
          <w:sz w:val="28"/>
          <w:szCs w:val="28"/>
        </w:rPr>
        <w:t xml:space="preserve">District </w:t>
      </w:r>
      <w:r>
        <w:rPr>
          <w:rFonts w:ascii="Times New Roman" w:hAnsi="Times New Roman" w:cs="Times New Roman"/>
          <w:sz w:val="28"/>
          <w:szCs w:val="28"/>
        </w:rPr>
        <w:t xml:space="preserve">Judge, Ludhiana, which, after hearing decided that the suit of the Petitioner </w:t>
      </w:r>
      <w:r w:rsidR="0006054A">
        <w:rPr>
          <w:rFonts w:ascii="Times New Roman" w:hAnsi="Times New Roman" w:cs="Times New Roman"/>
          <w:sz w:val="28"/>
          <w:szCs w:val="28"/>
        </w:rPr>
        <w:t>was</w:t>
      </w:r>
      <w:r w:rsidR="00A93F6C">
        <w:rPr>
          <w:rFonts w:ascii="Times New Roman" w:hAnsi="Times New Roman" w:cs="Times New Roman"/>
          <w:sz w:val="28"/>
          <w:szCs w:val="28"/>
        </w:rPr>
        <w:t xml:space="preserve"> not maintainable and</w:t>
      </w:r>
      <w:r>
        <w:rPr>
          <w:rFonts w:ascii="Times New Roman" w:hAnsi="Times New Roman" w:cs="Times New Roman"/>
          <w:sz w:val="28"/>
          <w:szCs w:val="28"/>
        </w:rPr>
        <w:t xml:space="preserve"> </w:t>
      </w:r>
      <w:r w:rsidR="0006054A">
        <w:rPr>
          <w:rFonts w:ascii="Times New Roman" w:hAnsi="Times New Roman" w:cs="Times New Roman"/>
          <w:sz w:val="28"/>
          <w:szCs w:val="28"/>
        </w:rPr>
        <w:t xml:space="preserve">held that it was </w:t>
      </w:r>
      <w:r>
        <w:rPr>
          <w:rFonts w:ascii="Times New Roman" w:hAnsi="Times New Roman" w:cs="Times New Roman"/>
          <w:sz w:val="28"/>
          <w:szCs w:val="28"/>
        </w:rPr>
        <w:t>free to approach Dispute Settlement Committee</w:t>
      </w:r>
      <w:r w:rsidR="0006054A">
        <w:rPr>
          <w:rFonts w:ascii="Times New Roman" w:hAnsi="Times New Roman" w:cs="Times New Roman"/>
          <w:sz w:val="28"/>
          <w:szCs w:val="28"/>
        </w:rPr>
        <w:t xml:space="preserve"> of the Distribution Licensee</w:t>
      </w:r>
      <w:r>
        <w:rPr>
          <w:rFonts w:ascii="Times New Roman" w:hAnsi="Times New Roman" w:cs="Times New Roman"/>
          <w:sz w:val="28"/>
          <w:szCs w:val="28"/>
        </w:rPr>
        <w:t>.</w:t>
      </w:r>
    </w:p>
    <w:p w:rsidR="00C71A15" w:rsidRDefault="0006054A" w:rsidP="004439C8">
      <w:pPr>
        <w:pStyle w:val="ListParagraph"/>
        <w:numPr>
          <w:ilvl w:val="0"/>
          <w:numId w:val="10"/>
        </w:numPr>
        <w:spacing w:line="480" w:lineRule="auto"/>
        <w:ind w:left="851" w:firstLine="0"/>
        <w:jc w:val="both"/>
        <w:rPr>
          <w:rFonts w:ascii="Times New Roman" w:hAnsi="Times New Roman" w:cs="Times New Roman"/>
          <w:sz w:val="28"/>
          <w:szCs w:val="28"/>
        </w:rPr>
      </w:pPr>
      <w:r>
        <w:rPr>
          <w:rFonts w:ascii="Times New Roman" w:hAnsi="Times New Roman" w:cs="Times New Roman"/>
          <w:sz w:val="28"/>
          <w:szCs w:val="28"/>
        </w:rPr>
        <w:t>T</w:t>
      </w:r>
      <w:r w:rsidR="00C71A15">
        <w:rPr>
          <w:rFonts w:ascii="Times New Roman" w:hAnsi="Times New Roman" w:cs="Times New Roman"/>
          <w:sz w:val="28"/>
          <w:szCs w:val="28"/>
        </w:rPr>
        <w:t>he</w:t>
      </w:r>
      <w:r w:rsidR="00FE6870">
        <w:rPr>
          <w:rFonts w:ascii="Times New Roman" w:hAnsi="Times New Roman" w:cs="Times New Roman"/>
          <w:sz w:val="28"/>
          <w:szCs w:val="28"/>
        </w:rPr>
        <w:t xml:space="preserve"> </w:t>
      </w:r>
      <w:r w:rsidR="00C71A15">
        <w:rPr>
          <w:rFonts w:ascii="Times New Roman" w:hAnsi="Times New Roman" w:cs="Times New Roman"/>
          <w:sz w:val="28"/>
          <w:szCs w:val="28"/>
        </w:rPr>
        <w:t xml:space="preserve"> Petitioner</w:t>
      </w:r>
      <w:r>
        <w:rPr>
          <w:rFonts w:ascii="Times New Roman" w:hAnsi="Times New Roman" w:cs="Times New Roman"/>
          <w:sz w:val="28"/>
          <w:szCs w:val="28"/>
        </w:rPr>
        <w:t xml:space="preserve">, then, </w:t>
      </w:r>
      <w:r w:rsidR="00C71A15">
        <w:rPr>
          <w:rFonts w:ascii="Times New Roman" w:hAnsi="Times New Roman" w:cs="Times New Roman"/>
          <w:sz w:val="28"/>
          <w:szCs w:val="28"/>
        </w:rPr>
        <w:t xml:space="preserve"> filed   a </w:t>
      </w:r>
      <w:r w:rsidR="00FE6870">
        <w:rPr>
          <w:rFonts w:ascii="Times New Roman" w:hAnsi="Times New Roman" w:cs="Times New Roman"/>
          <w:sz w:val="28"/>
          <w:szCs w:val="28"/>
        </w:rPr>
        <w:t xml:space="preserve"> </w:t>
      </w:r>
      <w:r>
        <w:rPr>
          <w:rFonts w:ascii="Times New Roman" w:hAnsi="Times New Roman" w:cs="Times New Roman"/>
          <w:sz w:val="28"/>
          <w:szCs w:val="28"/>
        </w:rPr>
        <w:t>Petition</w:t>
      </w:r>
      <w:r w:rsidR="00FE6870">
        <w:rPr>
          <w:rFonts w:ascii="Times New Roman" w:hAnsi="Times New Roman" w:cs="Times New Roman"/>
          <w:sz w:val="28"/>
          <w:szCs w:val="28"/>
        </w:rPr>
        <w:t xml:space="preserve"> </w:t>
      </w:r>
      <w:r w:rsidR="00C71A15">
        <w:rPr>
          <w:rFonts w:ascii="Times New Roman" w:hAnsi="Times New Roman" w:cs="Times New Roman"/>
          <w:sz w:val="28"/>
          <w:szCs w:val="28"/>
        </w:rPr>
        <w:t xml:space="preserve"> with </w:t>
      </w:r>
      <w:r w:rsidR="00FE6870">
        <w:rPr>
          <w:rFonts w:ascii="Times New Roman" w:hAnsi="Times New Roman" w:cs="Times New Roman"/>
          <w:sz w:val="28"/>
          <w:szCs w:val="28"/>
        </w:rPr>
        <w:t xml:space="preserve"> </w:t>
      </w:r>
      <w:r w:rsidR="00C71A15">
        <w:rPr>
          <w:rFonts w:ascii="Times New Roman" w:hAnsi="Times New Roman" w:cs="Times New Roman"/>
          <w:sz w:val="28"/>
          <w:szCs w:val="28"/>
        </w:rPr>
        <w:t>the</w:t>
      </w:r>
      <w:r w:rsidR="00FE6870">
        <w:rPr>
          <w:rFonts w:ascii="Times New Roman" w:hAnsi="Times New Roman" w:cs="Times New Roman"/>
          <w:sz w:val="28"/>
          <w:szCs w:val="28"/>
        </w:rPr>
        <w:t xml:space="preserve"> </w:t>
      </w:r>
      <w:r w:rsidR="00C71A15">
        <w:rPr>
          <w:rFonts w:ascii="Times New Roman" w:hAnsi="Times New Roman" w:cs="Times New Roman"/>
          <w:sz w:val="28"/>
          <w:szCs w:val="28"/>
        </w:rPr>
        <w:t xml:space="preserve"> Forum</w:t>
      </w:r>
      <w:r w:rsidR="00FE6870">
        <w:rPr>
          <w:rFonts w:ascii="Times New Roman" w:hAnsi="Times New Roman" w:cs="Times New Roman"/>
          <w:sz w:val="28"/>
          <w:szCs w:val="28"/>
        </w:rPr>
        <w:t xml:space="preserve">  </w:t>
      </w:r>
      <w:r w:rsidR="00C71A15">
        <w:rPr>
          <w:rFonts w:ascii="Times New Roman" w:hAnsi="Times New Roman" w:cs="Times New Roman"/>
          <w:sz w:val="28"/>
          <w:szCs w:val="28"/>
        </w:rPr>
        <w:t xml:space="preserve"> on </w:t>
      </w:r>
    </w:p>
    <w:p w:rsidR="004439C8" w:rsidRDefault="00FE6870" w:rsidP="004439C8">
      <w:pPr>
        <w:pStyle w:val="ListParagraph"/>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03.01.2018, </w:t>
      </w:r>
      <w:r w:rsidR="00C71A15">
        <w:rPr>
          <w:rFonts w:ascii="Times New Roman" w:hAnsi="Times New Roman" w:cs="Times New Roman"/>
          <w:sz w:val="28"/>
          <w:szCs w:val="28"/>
        </w:rPr>
        <w:t xml:space="preserve">which, after hearing </w:t>
      </w:r>
      <w:r>
        <w:rPr>
          <w:rFonts w:ascii="Times New Roman" w:hAnsi="Times New Roman" w:cs="Times New Roman"/>
          <w:sz w:val="28"/>
          <w:szCs w:val="28"/>
        </w:rPr>
        <w:t>passed the order dated</w:t>
      </w:r>
      <w:r w:rsidR="00C71A15">
        <w:rPr>
          <w:rFonts w:ascii="Times New Roman" w:hAnsi="Times New Roman" w:cs="Times New Roman"/>
          <w:sz w:val="28"/>
          <w:szCs w:val="28"/>
        </w:rPr>
        <w:t xml:space="preserve"> 23.03.2018</w:t>
      </w:r>
      <w:r w:rsidR="004439C8">
        <w:rPr>
          <w:rFonts w:ascii="Times New Roman" w:hAnsi="Times New Roman" w:cs="Times New Roman"/>
          <w:sz w:val="28"/>
          <w:szCs w:val="28"/>
        </w:rPr>
        <w:t>.</w:t>
      </w:r>
      <w:r w:rsidR="00DD7A7A">
        <w:rPr>
          <w:rFonts w:ascii="Times New Roman" w:hAnsi="Times New Roman" w:cs="Times New Roman"/>
          <w:sz w:val="28"/>
          <w:szCs w:val="28"/>
        </w:rPr>
        <w:t xml:space="preserve"> (Reference: Page-2).</w:t>
      </w:r>
      <w:r w:rsidR="004439C8">
        <w:rPr>
          <w:rFonts w:ascii="Times New Roman" w:hAnsi="Times New Roman" w:cs="Times New Roman"/>
          <w:sz w:val="28"/>
          <w:szCs w:val="28"/>
        </w:rPr>
        <w:t xml:space="preserve"> </w:t>
      </w:r>
      <w:r w:rsidR="005712E2">
        <w:rPr>
          <w:rFonts w:ascii="Times New Roman" w:hAnsi="Times New Roman" w:cs="Times New Roman"/>
          <w:sz w:val="28"/>
          <w:szCs w:val="28"/>
        </w:rPr>
        <w:t xml:space="preserve"> </w:t>
      </w:r>
      <w:r w:rsidR="004439C8">
        <w:rPr>
          <w:rFonts w:ascii="Times New Roman" w:hAnsi="Times New Roman" w:cs="Times New Roman"/>
          <w:sz w:val="28"/>
          <w:szCs w:val="28"/>
        </w:rPr>
        <w:t xml:space="preserve"> </w:t>
      </w:r>
    </w:p>
    <w:p w:rsidR="00C71A15" w:rsidRDefault="00B47867" w:rsidP="004439C8">
      <w:pPr>
        <w:spacing w:line="480" w:lineRule="auto"/>
        <w:ind w:left="1440" w:hanging="720"/>
        <w:jc w:val="both"/>
        <w:rPr>
          <w:rFonts w:ascii="Times New Roman" w:hAnsi="Times New Roman" w:cs="Times New Roman"/>
          <w:sz w:val="28"/>
          <w:szCs w:val="28"/>
        </w:rPr>
      </w:pPr>
      <w:r w:rsidRPr="004439C8">
        <w:rPr>
          <w:rFonts w:ascii="Times New Roman" w:hAnsi="Times New Roman" w:cs="Times New Roman"/>
          <w:b/>
          <w:sz w:val="28"/>
          <w:szCs w:val="28"/>
        </w:rPr>
        <w:t xml:space="preserve"> </w:t>
      </w:r>
      <w:r w:rsidR="004439C8" w:rsidRPr="004439C8">
        <w:rPr>
          <w:rFonts w:ascii="Times New Roman" w:hAnsi="Times New Roman" w:cs="Times New Roman"/>
          <w:b/>
          <w:sz w:val="28"/>
          <w:szCs w:val="28"/>
        </w:rPr>
        <w:t>(x)</w:t>
      </w:r>
      <w:r w:rsidR="004439C8">
        <w:rPr>
          <w:rFonts w:ascii="Times New Roman" w:hAnsi="Times New Roman" w:cs="Times New Roman"/>
          <w:sz w:val="28"/>
          <w:szCs w:val="28"/>
        </w:rPr>
        <w:tab/>
      </w:r>
      <w:r w:rsidR="00C71A15">
        <w:rPr>
          <w:rFonts w:ascii="Times New Roman" w:hAnsi="Times New Roman" w:cs="Times New Roman"/>
          <w:sz w:val="28"/>
          <w:szCs w:val="28"/>
        </w:rPr>
        <w:t xml:space="preserve">Not satisfied with the decision of the Forum, the Petitioner filed an </w:t>
      </w:r>
      <w:r w:rsidR="004439C8">
        <w:rPr>
          <w:rFonts w:ascii="Times New Roman" w:hAnsi="Times New Roman" w:cs="Times New Roman"/>
          <w:sz w:val="28"/>
          <w:szCs w:val="28"/>
        </w:rPr>
        <w:t xml:space="preserve">Appeal </w:t>
      </w:r>
      <w:r w:rsidR="00745918">
        <w:rPr>
          <w:rFonts w:ascii="Times New Roman" w:hAnsi="Times New Roman" w:cs="Times New Roman"/>
          <w:sz w:val="28"/>
          <w:szCs w:val="28"/>
        </w:rPr>
        <w:t>in</w:t>
      </w:r>
      <w:r w:rsidR="004439C8">
        <w:rPr>
          <w:rFonts w:ascii="Times New Roman" w:hAnsi="Times New Roman" w:cs="Times New Roman"/>
          <w:sz w:val="28"/>
          <w:szCs w:val="28"/>
        </w:rPr>
        <w:t xml:space="preserve"> this </w:t>
      </w:r>
      <w:r w:rsidR="00C71A15">
        <w:rPr>
          <w:rFonts w:ascii="Times New Roman" w:hAnsi="Times New Roman" w:cs="Times New Roman"/>
          <w:sz w:val="28"/>
          <w:szCs w:val="28"/>
        </w:rPr>
        <w:t>Court</w:t>
      </w:r>
      <w:r w:rsidR="004439C8">
        <w:rPr>
          <w:rFonts w:ascii="Times New Roman" w:hAnsi="Times New Roman" w:cs="Times New Roman"/>
          <w:sz w:val="28"/>
          <w:szCs w:val="28"/>
        </w:rPr>
        <w:t>.</w:t>
      </w:r>
      <w:r w:rsidR="00C71A15">
        <w:rPr>
          <w:rFonts w:ascii="Times New Roman" w:hAnsi="Times New Roman" w:cs="Times New Roman"/>
          <w:sz w:val="28"/>
          <w:szCs w:val="28"/>
        </w:rPr>
        <w:t xml:space="preserve">  </w:t>
      </w:r>
    </w:p>
    <w:p w:rsidR="005712E2" w:rsidRDefault="00B47867" w:rsidP="00B47867">
      <w:pPr>
        <w:spacing w:line="480" w:lineRule="auto"/>
        <w:ind w:left="1440" w:hanging="720"/>
        <w:jc w:val="both"/>
        <w:rPr>
          <w:rFonts w:ascii="Times New Roman" w:hAnsi="Times New Roman" w:cs="Times New Roman"/>
          <w:sz w:val="28"/>
          <w:szCs w:val="28"/>
        </w:rPr>
      </w:pPr>
      <w:r w:rsidRPr="005712E2">
        <w:rPr>
          <w:rFonts w:ascii="Times New Roman" w:hAnsi="Times New Roman" w:cs="Times New Roman"/>
          <w:b/>
          <w:sz w:val="28"/>
          <w:szCs w:val="28"/>
        </w:rPr>
        <w:lastRenderedPageBreak/>
        <w:t>(x</w:t>
      </w:r>
      <w:r>
        <w:rPr>
          <w:rFonts w:ascii="Times New Roman" w:hAnsi="Times New Roman" w:cs="Times New Roman"/>
          <w:b/>
          <w:sz w:val="28"/>
          <w:szCs w:val="28"/>
        </w:rPr>
        <w:t>i</w:t>
      </w:r>
      <w:r w:rsidRPr="005712E2">
        <w:rPr>
          <w:rFonts w:ascii="Times New Roman" w:hAnsi="Times New Roman" w:cs="Times New Roman"/>
          <w:b/>
          <w:sz w:val="28"/>
          <w:szCs w:val="28"/>
        </w:rPr>
        <w:t xml:space="preserve">)  </w:t>
      </w:r>
      <w:r>
        <w:rPr>
          <w:rFonts w:ascii="Times New Roman" w:hAnsi="Times New Roman" w:cs="Times New Roman"/>
          <w:b/>
          <w:sz w:val="28"/>
          <w:szCs w:val="28"/>
        </w:rPr>
        <w:tab/>
      </w:r>
      <w:r w:rsidR="00745918">
        <w:rPr>
          <w:rFonts w:ascii="Times New Roman" w:hAnsi="Times New Roman" w:cs="Times New Roman"/>
          <w:sz w:val="28"/>
          <w:szCs w:val="28"/>
        </w:rPr>
        <w:t>The</w:t>
      </w:r>
      <w:r>
        <w:rPr>
          <w:rFonts w:ascii="Times New Roman" w:hAnsi="Times New Roman" w:cs="Times New Roman"/>
          <w:b/>
          <w:sz w:val="28"/>
          <w:szCs w:val="28"/>
        </w:rPr>
        <w:t xml:space="preserve"> </w:t>
      </w:r>
      <w:r w:rsidRPr="005712E2">
        <w:rPr>
          <w:rFonts w:ascii="Times New Roman" w:hAnsi="Times New Roman" w:cs="Times New Roman"/>
          <w:sz w:val="28"/>
          <w:szCs w:val="28"/>
        </w:rPr>
        <w:t>Petitioner</w:t>
      </w:r>
      <w:r>
        <w:rPr>
          <w:rFonts w:ascii="Times New Roman" w:hAnsi="Times New Roman" w:cs="Times New Roman"/>
          <w:sz w:val="28"/>
          <w:szCs w:val="28"/>
        </w:rPr>
        <w:t xml:space="preserve"> </w:t>
      </w:r>
      <w:r w:rsidR="00745918">
        <w:rPr>
          <w:rFonts w:ascii="Times New Roman" w:hAnsi="Times New Roman" w:cs="Times New Roman"/>
          <w:sz w:val="28"/>
          <w:szCs w:val="28"/>
        </w:rPr>
        <w:t>had</w:t>
      </w:r>
      <w:r>
        <w:rPr>
          <w:rFonts w:ascii="Times New Roman" w:hAnsi="Times New Roman" w:cs="Times New Roman"/>
          <w:sz w:val="28"/>
          <w:szCs w:val="28"/>
        </w:rPr>
        <w:t xml:space="preserve"> deposited the disputed amount with the Respondent without any protest after admitting its liability which clearly prove</w:t>
      </w:r>
      <w:r w:rsidR="00A93F6C">
        <w:rPr>
          <w:rFonts w:ascii="Times New Roman" w:hAnsi="Times New Roman" w:cs="Times New Roman"/>
          <w:sz w:val="28"/>
          <w:szCs w:val="28"/>
        </w:rPr>
        <w:t>d</w:t>
      </w:r>
      <w:r>
        <w:rPr>
          <w:rFonts w:ascii="Times New Roman" w:hAnsi="Times New Roman" w:cs="Times New Roman"/>
          <w:sz w:val="28"/>
          <w:szCs w:val="28"/>
        </w:rPr>
        <w:t xml:space="preserve"> that the present Appeal is nothing but filed only with the motive to </w:t>
      </w:r>
      <w:r w:rsidR="00A93F6C">
        <w:rPr>
          <w:rFonts w:ascii="Times New Roman" w:hAnsi="Times New Roman" w:cs="Times New Roman"/>
          <w:sz w:val="28"/>
          <w:szCs w:val="28"/>
        </w:rPr>
        <w:t xml:space="preserve">embarrass </w:t>
      </w:r>
      <w:r>
        <w:rPr>
          <w:rFonts w:ascii="Times New Roman" w:hAnsi="Times New Roman" w:cs="Times New Roman"/>
          <w:sz w:val="28"/>
          <w:szCs w:val="28"/>
        </w:rPr>
        <w:t xml:space="preserve"> the Respondent.</w:t>
      </w:r>
    </w:p>
    <w:p w:rsidR="002D536C" w:rsidRDefault="00B47867" w:rsidP="00B47867">
      <w:pPr>
        <w:spacing w:line="480" w:lineRule="auto"/>
        <w:ind w:left="1440" w:hanging="720"/>
        <w:jc w:val="both"/>
        <w:rPr>
          <w:rFonts w:ascii="Times New Roman" w:hAnsi="Times New Roman" w:cs="Times New Roman"/>
          <w:sz w:val="28"/>
          <w:szCs w:val="28"/>
        </w:rPr>
      </w:pPr>
      <w:r>
        <w:rPr>
          <w:rFonts w:ascii="Times New Roman" w:hAnsi="Times New Roman" w:cs="Times New Roman"/>
          <w:b/>
          <w:sz w:val="28"/>
          <w:szCs w:val="28"/>
        </w:rPr>
        <w:t xml:space="preserve">(xii)   </w:t>
      </w:r>
      <w:r w:rsidR="002D536C" w:rsidRPr="00B47867">
        <w:rPr>
          <w:rFonts w:ascii="Times New Roman" w:hAnsi="Times New Roman" w:cs="Times New Roman"/>
          <w:sz w:val="28"/>
          <w:szCs w:val="28"/>
        </w:rPr>
        <w:t>In view of the above submissions, the Appeal may be dismissed.</w:t>
      </w:r>
    </w:p>
    <w:p w:rsidR="002D536C" w:rsidRDefault="002D536C" w:rsidP="002D536C">
      <w:pPr>
        <w:pStyle w:val="ListParagraph"/>
        <w:spacing w:line="480" w:lineRule="auto"/>
        <w:ind w:left="0" w:right="1440"/>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2D536C" w:rsidRDefault="002D536C" w:rsidP="002D536C">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745918">
        <w:rPr>
          <w:rFonts w:ascii="Times New Roman" w:hAnsi="Times New Roman" w:cs="Times New Roman"/>
          <w:sz w:val="28"/>
          <w:szCs w:val="28"/>
        </w:rPr>
        <w:tab/>
      </w:r>
      <w:r>
        <w:rPr>
          <w:rFonts w:ascii="Times New Roman" w:hAnsi="Times New Roman" w:cs="Times New Roman"/>
          <w:sz w:val="28"/>
          <w:szCs w:val="28"/>
        </w:rPr>
        <w:t xml:space="preserve">The issue requiring adjudication is the legitimacy </w:t>
      </w:r>
      <w:r w:rsidR="00745918">
        <w:rPr>
          <w:rFonts w:ascii="Times New Roman" w:hAnsi="Times New Roman" w:cs="Times New Roman"/>
          <w:sz w:val="28"/>
          <w:szCs w:val="28"/>
        </w:rPr>
        <w:t xml:space="preserve">of supplementary demand of Rs.10,61,258/- raised by the Respondent, vide </w:t>
      </w:r>
      <w:r w:rsidR="006C1305">
        <w:rPr>
          <w:rFonts w:ascii="Times New Roman" w:hAnsi="Times New Roman" w:cs="Times New Roman"/>
          <w:sz w:val="28"/>
          <w:szCs w:val="28"/>
        </w:rPr>
        <w:t>M</w:t>
      </w:r>
      <w:r w:rsidR="00745918">
        <w:rPr>
          <w:rFonts w:ascii="Times New Roman" w:hAnsi="Times New Roman" w:cs="Times New Roman"/>
          <w:sz w:val="28"/>
          <w:szCs w:val="28"/>
        </w:rPr>
        <w:t>emo No.714 dated 26.04.2010</w:t>
      </w:r>
      <w:r w:rsidR="00A93F6C">
        <w:rPr>
          <w:rFonts w:ascii="Times New Roman" w:hAnsi="Times New Roman" w:cs="Times New Roman"/>
          <w:sz w:val="28"/>
          <w:szCs w:val="28"/>
        </w:rPr>
        <w:t>,</w:t>
      </w:r>
      <w:r w:rsidR="00745918">
        <w:rPr>
          <w:rFonts w:ascii="Times New Roman" w:hAnsi="Times New Roman" w:cs="Times New Roman"/>
          <w:sz w:val="28"/>
          <w:szCs w:val="28"/>
        </w:rPr>
        <w:t xml:space="preserve"> (based on Audit Party’s Inspection Note No.07 dated 06.04.2010), on account of short assessment /difference of Service Connection Charges payable as per applicable rules/regulations.</w:t>
      </w:r>
    </w:p>
    <w:p w:rsidR="002D536C" w:rsidRDefault="00745918" w:rsidP="00745918">
      <w:pPr>
        <w:spacing w:line="480" w:lineRule="auto"/>
        <w:ind w:right="-2" w:firstLine="720"/>
        <w:jc w:val="both"/>
        <w:rPr>
          <w:rFonts w:ascii="Times New Roman" w:hAnsi="Times New Roman" w:cs="Times New Roman"/>
          <w:i/>
          <w:sz w:val="28"/>
          <w:szCs w:val="28"/>
        </w:rPr>
      </w:pPr>
      <w:r>
        <w:rPr>
          <w:rFonts w:ascii="Times New Roman" w:hAnsi="Times New Roman" w:cs="Times New Roman"/>
          <w:i/>
          <w:sz w:val="28"/>
          <w:szCs w:val="28"/>
        </w:rPr>
        <w:tab/>
      </w:r>
      <w:r w:rsidR="002D536C">
        <w:rPr>
          <w:rFonts w:ascii="Times New Roman" w:hAnsi="Times New Roman" w:cs="Times New Roman"/>
          <w:i/>
          <w:sz w:val="28"/>
          <w:szCs w:val="28"/>
        </w:rPr>
        <w:t>The points emerged are deliberated and analysed as under:</w:t>
      </w:r>
    </w:p>
    <w:p w:rsidR="00D45C0D" w:rsidRDefault="00D45C0D" w:rsidP="00D45C0D">
      <w:pPr>
        <w:pStyle w:val="ListParagraph"/>
        <w:numPr>
          <w:ilvl w:val="0"/>
          <w:numId w:val="16"/>
        </w:numPr>
        <w:spacing w:line="480" w:lineRule="auto"/>
        <w:ind w:left="142" w:right="-2" w:firstLine="7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A93F6C" w:rsidRPr="00D45C0D">
        <w:rPr>
          <w:rFonts w:ascii="Times New Roman" w:hAnsi="Times New Roman" w:cs="Times New Roman"/>
          <w:sz w:val="28"/>
          <w:szCs w:val="28"/>
        </w:rPr>
        <w:t xml:space="preserve">The </w:t>
      </w:r>
      <w:r w:rsidR="00745918" w:rsidRPr="00D45C0D">
        <w:rPr>
          <w:rFonts w:ascii="Times New Roman" w:hAnsi="Times New Roman" w:cs="Times New Roman"/>
          <w:sz w:val="28"/>
          <w:szCs w:val="28"/>
        </w:rPr>
        <w:t>Petitioner’s Representative (PR) contended that</w:t>
      </w:r>
      <w:r w:rsidR="00745918" w:rsidRPr="00D45C0D">
        <w:rPr>
          <w:rFonts w:ascii="Times New Roman" w:hAnsi="Times New Roman" w:cs="Times New Roman"/>
          <w:i/>
          <w:sz w:val="28"/>
          <w:szCs w:val="28"/>
        </w:rPr>
        <w:t xml:space="preserve"> </w:t>
      </w:r>
      <w:r w:rsidR="00AE2F01" w:rsidRPr="00D45C0D">
        <w:rPr>
          <w:rFonts w:ascii="Times New Roman" w:hAnsi="Times New Roman" w:cs="Times New Roman"/>
          <w:sz w:val="28"/>
          <w:szCs w:val="28"/>
        </w:rPr>
        <w:t>t</w:t>
      </w:r>
      <w:r w:rsidR="00745918" w:rsidRPr="00D45C0D">
        <w:rPr>
          <w:rFonts w:ascii="Times New Roman" w:hAnsi="Times New Roman" w:cs="Times New Roman"/>
          <w:sz w:val="28"/>
          <w:szCs w:val="28"/>
        </w:rPr>
        <w:t xml:space="preserve">he Petitioner </w:t>
      </w:r>
    </w:p>
    <w:p w:rsidR="00851FA1" w:rsidRDefault="00745918" w:rsidP="00D45C0D">
      <w:pPr>
        <w:pStyle w:val="ListParagraph"/>
        <w:spacing w:line="480" w:lineRule="auto"/>
        <w:ind w:left="1440" w:right="-2"/>
        <w:jc w:val="both"/>
        <w:rPr>
          <w:rFonts w:ascii="Times New Roman" w:hAnsi="Times New Roman" w:cs="Times New Roman"/>
          <w:sz w:val="28"/>
          <w:szCs w:val="28"/>
        </w:rPr>
      </w:pPr>
      <w:r w:rsidRPr="00D45C0D">
        <w:rPr>
          <w:rFonts w:ascii="Times New Roman" w:hAnsi="Times New Roman" w:cs="Times New Roman"/>
          <w:sz w:val="28"/>
          <w:szCs w:val="28"/>
        </w:rPr>
        <w:t>had applied for a new</w:t>
      </w:r>
      <w:r w:rsidR="00A93F6C" w:rsidRPr="00D45C0D">
        <w:rPr>
          <w:rFonts w:ascii="Times New Roman" w:hAnsi="Times New Roman" w:cs="Times New Roman"/>
          <w:sz w:val="28"/>
          <w:szCs w:val="28"/>
        </w:rPr>
        <w:t xml:space="preserve"> Large Supply Category</w:t>
      </w:r>
      <w:r w:rsidRPr="00D45C0D">
        <w:rPr>
          <w:rFonts w:ascii="Times New Roman" w:hAnsi="Times New Roman" w:cs="Times New Roman"/>
          <w:sz w:val="28"/>
          <w:szCs w:val="28"/>
        </w:rPr>
        <w:t xml:space="preserve"> connection of 998 kW and CD 998 kVA on 13.10.2008 and </w:t>
      </w:r>
      <w:r w:rsidR="006C1305">
        <w:rPr>
          <w:rFonts w:ascii="Times New Roman" w:hAnsi="Times New Roman" w:cs="Times New Roman"/>
          <w:sz w:val="28"/>
          <w:szCs w:val="28"/>
        </w:rPr>
        <w:t xml:space="preserve">the </w:t>
      </w:r>
      <w:r w:rsidR="00A93F6C" w:rsidRPr="00D45C0D">
        <w:rPr>
          <w:rFonts w:ascii="Times New Roman" w:hAnsi="Times New Roman" w:cs="Times New Roman"/>
          <w:sz w:val="28"/>
          <w:szCs w:val="28"/>
        </w:rPr>
        <w:t xml:space="preserve">same was released on 16.03.2009 after deposit </w:t>
      </w:r>
      <w:r w:rsidR="006C1305">
        <w:rPr>
          <w:rFonts w:ascii="Times New Roman" w:hAnsi="Times New Roman" w:cs="Times New Roman"/>
          <w:sz w:val="28"/>
          <w:szCs w:val="28"/>
        </w:rPr>
        <w:t xml:space="preserve">by the Petitioner, the </w:t>
      </w:r>
      <w:r w:rsidR="00A93F6C" w:rsidRPr="00D45C0D">
        <w:rPr>
          <w:rFonts w:ascii="Times New Roman" w:hAnsi="Times New Roman" w:cs="Times New Roman"/>
          <w:sz w:val="28"/>
          <w:szCs w:val="28"/>
        </w:rPr>
        <w:t>Service Connection Charges</w:t>
      </w:r>
      <w:r w:rsidR="006C1305">
        <w:rPr>
          <w:rFonts w:ascii="Times New Roman" w:hAnsi="Times New Roman" w:cs="Times New Roman"/>
          <w:sz w:val="28"/>
          <w:szCs w:val="28"/>
        </w:rPr>
        <w:t xml:space="preserve"> (SCC)</w:t>
      </w:r>
      <w:r w:rsidR="00A93F6C" w:rsidRPr="00D45C0D">
        <w:rPr>
          <w:rFonts w:ascii="Times New Roman" w:hAnsi="Times New Roman" w:cs="Times New Roman"/>
          <w:sz w:val="28"/>
          <w:szCs w:val="28"/>
        </w:rPr>
        <w:t xml:space="preserve"> </w:t>
      </w:r>
      <w:r w:rsidR="006C1305">
        <w:rPr>
          <w:rFonts w:ascii="Times New Roman" w:hAnsi="Times New Roman" w:cs="Times New Roman"/>
          <w:sz w:val="28"/>
          <w:szCs w:val="28"/>
        </w:rPr>
        <w:t xml:space="preserve">of  </w:t>
      </w:r>
      <w:r w:rsidR="00A93F6C" w:rsidRPr="00D45C0D">
        <w:rPr>
          <w:rFonts w:ascii="Times New Roman" w:hAnsi="Times New Roman" w:cs="Times New Roman"/>
          <w:sz w:val="28"/>
          <w:szCs w:val="28"/>
        </w:rPr>
        <w:t>Rs.13,24,750/- in compliance to Demand Notice</w:t>
      </w:r>
      <w:r w:rsidR="00E05F22" w:rsidRPr="00D45C0D">
        <w:rPr>
          <w:rFonts w:ascii="Times New Roman" w:hAnsi="Times New Roman" w:cs="Times New Roman"/>
          <w:sz w:val="28"/>
          <w:szCs w:val="28"/>
        </w:rPr>
        <w:t>, bearing No.</w:t>
      </w:r>
      <w:r w:rsidRPr="00D45C0D">
        <w:rPr>
          <w:rFonts w:ascii="Times New Roman" w:hAnsi="Times New Roman" w:cs="Times New Roman"/>
          <w:sz w:val="28"/>
          <w:szCs w:val="28"/>
        </w:rPr>
        <w:t xml:space="preserve"> 2650 dated 04.11.2008</w:t>
      </w:r>
      <w:r w:rsidR="00E05F22" w:rsidRPr="00D45C0D">
        <w:rPr>
          <w:rFonts w:ascii="Times New Roman" w:hAnsi="Times New Roman" w:cs="Times New Roman"/>
          <w:sz w:val="28"/>
          <w:szCs w:val="28"/>
        </w:rPr>
        <w:t>. Subsequently, the Respondent</w:t>
      </w:r>
      <w:r w:rsidR="006C1305">
        <w:rPr>
          <w:rFonts w:ascii="Times New Roman" w:hAnsi="Times New Roman" w:cs="Times New Roman"/>
          <w:sz w:val="28"/>
          <w:szCs w:val="28"/>
        </w:rPr>
        <w:t>,</w:t>
      </w:r>
      <w:r w:rsidR="00E05F22" w:rsidRPr="00D45C0D">
        <w:rPr>
          <w:rFonts w:ascii="Times New Roman" w:hAnsi="Times New Roman" w:cs="Times New Roman"/>
          <w:sz w:val="28"/>
          <w:szCs w:val="28"/>
        </w:rPr>
        <w:t xml:space="preserve"> vide  </w:t>
      </w:r>
      <w:r w:rsidR="006C1305">
        <w:rPr>
          <w:rFonts w:ascii="Times New Roman" w:hAnsi="Times New Roman" w:cs="Times New Roman"/>
          <w:sz w:val="28"/>
          <w:szCs w:val="28"/>
        </w:rPr>
        <w:t>M</w:t>
      </w:r>
      <w:r w:rsidR="00E05F22" w:rsidRPr="00D45C0D">
        <w:rPr>
          <w:rFonts w:ascii="Times New Roman" w:hAnsi="Times New Roman" w:cs="Times New Roman"/>
          <w:sz w:val="28"/>
          <w:szCs w:val="28"/>
        </w:rPr>
        <w:t>emo no.</w:t>
      </w:r>
      <w:r w:rsidRPr="00D45C0D">
        <w:rPr>
          <w:rFonts w:ascii="Times New Roman" w:hAnsi="Times New Roman" w:cs="Times New Roman"/>
          <w:sz w:val="28"/>
          <w:szCs w:val="28"/>
        </w:rPr>
        <w:t xml:space="preserve"> 714 dated </w:t>
      </w:r>
      <w:r w:rsidR="00E05F22" w:rsidRPr="00D45C0D">
        <w:rPr>
          <w:rFonts w:ascii="Times New Roman" w:hAnsi="Times New Roman" w:cs="Times New Roman"/>
          <w:sz w:val="28"/>
          <w:szCs w:val="28"/>
        </w:rPr>
        <w:t>26.04</w:t>
      </w:r>
      <w:r w:rsidRPr="00D45C0D">
        <w:rPr>
          <w:rFonts w:ascii="Times New Roman" w:hAnsi="Times New Roman" w:cs="Times New Roman"/>
          <w:sz w:val="28"/>
          <w:szCs w:val="28"/>
        </w:rPr>
        <w:t>.2010</w:t>
      </w:r>
      <w:r w:rsidR="00E05F22" w:rsidRPr="00D45C0D">
        <w:rPr>
          <w:rFonts w:ascii="Times New Roman" w:hAnsi="Times New Roman" w:cs="Times New Roman"/>
          <w:sz w:val="28"/>
          <w:szCs w:val="28"/>
        </w:rPr>
        <w:t xml:space="preserve"> (based  on Audit Observation dated 06.04.2010),</w:t>
      </w:r>
      <w:r w:rsidRPr="00D45C0D">
        <w:rPr>
          <w:rFonts w:ascii="Times New Roman" w:hAnsi="Times New Roman" w:cs="Times New Roman"/>
          <w:sz w:val="28"/>
          <w:szCs w:val="28"/>
        </w:rPr>
        <w:t xml:space="preserve"> revised the Service </w:t>
      </w:r>
      <w:r w:rsidRPr="00D45C0D">
        <w:rPr>
          <w:rFonts w:ascii="Times New Roman" w:hAnsi="Times New Roman" w:cs="Times New Roman"/>
          <w:sz w:val="28"/>
          <w:szCs w:val="28"/>
        </w:rPr>
        <w:lastRenderedPageBreak/>
        <w:t>Connection Charges f</w:t>
      </w:r>
      <w:r w:rsidR="00E05F22" w:rsidRPr="00D45C0D">
        <w:rPr>
          <w:rFonts w:ascii="Times New Roman" w:hAnsi="Times New Roman" w:cs="Times New Roman"/>
          <w:sz w:val="28"/>
          <w:szCs w:val="28"/>
        </w:rPr>
        <w:t>rom</w:t>
      </w:r>
      <w:r w:rsidRPr="00D45C0D">
        <w:rPr>
          <w:rFonts w:ascii="Times New Roman" w:hAnsi="Times New Roman" w:cs="Times New Roman"/>
          <w:sz w:val="28"/>
          <w:szCs w:val="28"/>
        </w:rPr>
        <w:t xml:space="preserve"> Rs.13,24,750/- to Rs.23,52,</w:t>
      </w:r>
      <w:r w:rsidR="00EA5FD4">
        <w:rPr>
          <w:rFonts w:ascii="Times New Roman" w:hAnsi="Times New Roman" w:cs="Times New Roman"/>
          <w:sz w:val="28"/>
          <w:szCs w:val="28"/>
        </w:rPr>
        <w:t>258</w:t>
      </w:r>
      <w:r w:rsidRPr="00D45C0D">
        <w:rPr>
          <w:rFonts w:ascii="Times New Roman" w:hAnsi="Times New Roman" w:cs="Times New Roman"/>
          <w:sz w:val="28"/>
          <w:szCs w:val="28"/>
        </w:rPr>
        <w:t>/- after more than one year from the release of</w:t>
      </w:r>
      <w:r w:rsidR="00E05F22" w:rsidRPr="00D45C0D">
        <w:rPr>
          <w:rFonts w:ascii="Times New Roman" w:hAnsi="Times New Roman" w:cs="Times New Roman"/>
          <w:sz w:val="28"/>
          <w:szCs w:val="28"/>
        </w:rPr>
        <w:t xml:space="preserve"> the </w:t>
      </w:r>
      <w:r w:rsidRPr="00D45C0D">
        <w:rPr>
          <w:rFonts w:ascii="Times New Roman" w:hAnsi="Times New Roman" w:cs="Times New Roman"/>
          <w:sz w:val="28"/>
          <w:szCs w:val="28"/>
        </w:rPr>
        <w:t xml:space="preserve">connection. </w:t>
      </w:r>
      <w:r w:rsidR="00EA5FD4">
        <w:rPr>
          <w:rFonts w:ascii="Times New Roman" w:hAnsi="Times New Roman" w:cs="Times New Roman"/>
          <w:sz w:val="28"/>
          <w:szCs w:val="28"/>
        </w:rPr>
        <w:t>Petitioner’s Representative referred to the reply of t</w:t>
      </w:r>
      <w:r w:rsidRPr="00D45C0D">
        <w:rPr>
          <w:rFonts w:ascii="Times New Roman" w:hAnsi="Times New Roman" w:cs="Times New Roman"/>
          <w:sz w:val="28"/>
          <w:szCs w:val="28"/>
        </w:rPr>
        <w:t xml:space="preserve">he Respondent </w:t>
      </w:r>
      <w:r w:rsidR="00EA5FD4">
        <w:rPr>
          <w:rFonts w:ascii="Times New Roman" w:hAnsi="Times New Roman" w:cs="Times New Roman"/>
          <w:sz w:val="28"/>
          <w:szCs w:val="28"/>
        </w:rPr>
        <w:t>stating</w:t>
      </w:r>
      <w:r w:rsidRPr="00D45C0D">
        <w:rPr>
          <w:rFonts w:ascii="Times New Roman" w:hAnsi="Times New Roman" w:cs="Times New Roman"/>
          <w:sz w:val="28"/>
          <w:szCs w:val="28"/>
        </w:rPr>
        <w:t xml:space="preserve"> that bifurcation was required to cater to the load of the Petitioner’s new connection (which was 998kW and CD 998 kVA) otherwise the existing consumers </w:t>
      </w:r>
      <w:r w:rsidR="00EA5FD4">
        <w:rPr>
          <w:rFonts w:ascii="Times New Roman" w:hAnsi="Times New Roman" w:cs="Times New Roman"/>
          <w:sz w:val="28"/>
          <w:szCs w:val="28"/>
        </w:rPr>
        <w:t xml:space="preserve"> were </w:t>
      </w:r>
      <w:r w:rsidRPr="00D45C0D">
        <w:rPr>
          <w:rFonts w:ascii="Times New Roman" w:hAnsi="Times New Roman" w:cs="Times New Roman"/>
          <w:sz w:val="28"/>
          <w:szCs w:val="28"/>
        </w:rPr>
        <w:t xml:space="preserve">already running from the existing system without any trouble. The Respondent had concealed the material fact that as per office note approved at the time of </w:t>
      </w:r>
      <w:r w:rsidR="00E05F22" w:rsidRPr="00D45C0D">
        <w:rPr>
          <w:rFonts w:ascii="Times New Roman" w:hAnsi="Times New Roman" w:cs="Times New Roman"/>
          <w:sz w:val="28"/>
          <w:szCs w:val="28"/>
        </w:rPr>
        <w:t>giving</w:t>
      </w:r>
      <w:r w:rsidRPr="00D45C0D">
        <w:rPr>
          <w:rFonts w:ascii="Times New Roman" w:hAnsi="Times New Roman" w:cs="Times New Roman"/>
          <w:sz w:val="28"/>
          <w:szCs w:val="28"/>
        </w:rPr>
        <w:t xml:space="preserve"> Feasibility Clearance</w:t>
      </w:r>
      <w:r w:rsidR="00E05F22" w:rsidRPr="00D45C0D">
        <w:rPr>
          <w:rFonts w:ascii="Times New Roman" w:hAnsi="Times New Roman" w:cs="Times New Roman"/>
          <w:sz w:val="28"/>
          <w:szCs w:val="28"/>
        </w:rPr>
        <w:t>,</w:t>
      </w:r>
      <w:r w:rsidRPr="00D45C0D">
        <w:rPr>
          <w:rFonts w:ascii="Times New Roman" w:hAnsi="Times New Roman" w:cs="Times New Roman"/>
          <w:sz w:val="28"/>
          <w:szCs w:val="28"/>
        </w:rPr>
        <w:t xml:space="preserve"> </w:t>
      </w:r>
      <w:r w:rsidR="00E05F22" w:rsidRPr="00D45C0D">
        <w:rPr>
          <w:rFonts w:ascii="Times New Roman" w:hAnsi="Times New Roman" w:cs="Times New Roman"/>
          <w:sz w:val="28"/>
          <w:szCs w:val="28"/>
        </w:rPr>
        <w:t>t</w:t>
      </w:r>
      <w:r w:rsidRPr="00D45C0D">
        <w:rPr>
          <w:rFonts w:ascii="Times New Roman" w:hAnsi="Times New Roman" w:cs="Times New Roman"/>
          <w:sz w:val="28"/>
          <w:szCs w:val="28"/>
        </w:rPr>
        <w:t>he connected load on Sportking feeder was 9669 kVA and</w:t>
      </w:r>
      <w:r w:rsidR="00E05F22" w:rsidRPr="00D45C0D">
        <w:rPr>
          <w:rFonts w:ascii="Times New Roman" w:hAnsi="Times New Roman" w:cs="Times New Roman"/>
          <w:sz w:val="28"/>
          <w:szCs w:val="28"/>
        </w:rPr>
        <w:t xml:space="preserve"> after</w:t>
      </w:r>
      <w:r w:rsidRPr="00D45C0D">
        <w:rPr>
          <w:rFonts w:ascii="Times New Roman" w:hAnsi="Times New Roman" w:cs="Times New Roman"/>
          <w:sz w:val="28"/>
          <w:szCs w:val="28"/>
        </w:rPr>
        <w:t xml:space="preserve"> bifurcation and shifting of the load, the load of </w:t>
      </w:r>
      <w:r w:rsidR="00EA5FD4">
        <w:rPr>
          <w:rFonts w:ascii="Times New Roman" w:hAnsi="Times New Roman" w:cs="Times New Roman"/>
          <w:sz w:val="28"/>
          <w:szCs w:val="28"/>
        </w:rPr>
        <w:t xml:space="preserve">11 kV </w:t>
      </w:r>
      <w:r w:rsidRPr="00D45C0D">
        <w:rPr>
          <w:rFonts w:ascii="Times New Roman" w:hAnsi="Times New Roman" w:cs="Times New Roman"/>
          <w:sz w:val="28"/>
          <w:szCs w:val="28"/>
        </w:rPr>
        <w:t xml:space="preserve">Sportking feeder </w:t>
      </w:r>
      <w:r w:rsidR="00E05F22" w:rsidRPr="00D45C0D">
        <w:rPr>
          <w:rFonts w:ascii="Times New Roman" w:hAnsi="Times New Roman" w:cs="Times New Roman"/>
          <w:sz w:val="28"/>
          <w:szCs w:val="28"/>
        </w:rPr>
        <w:t xml:space="preserve">would </w:t>
      </w:r>
      <w:r w:rsidRPr="00D45C0D">
        <w:rPr>
          <w:rFonts w:ascii="Times New Roman" w:hAnsi="Times New Roman" w:cs="Times New Roman"/>
          <w:sz w:val="28"/>
          <w:szCs w:val="28"/>
        </w:rPr>
        <w:t>be reduced to 4518 kVA and load on new proposed</w:t>
      </w:r>
      <w:r w:rsidR="00EA5FD4">
        <w:rPr>
          <w:rFonts w:ascii="Times New Roman" w:hAnsi="Times New Roman" w:cs="Times New Roman"/>
          <w:sz w:val="28"/>
          <w:szCs w:val="28"/>
        </w:rPr>
        <w:t xml:space="preserve"> 11 kV</w:t>
      </w:r>
      <w:r w:rsidRPr="00D45C0D">
        <w:rPr>
          <w:rFonts w:ascii="Times New Roman" w:hAnsi="Times New Roman" w:cs="Times New Roman"/>
          <w:sz w:val="28"/>
          <w:szCs w:val="28"/>
        </w:rPr>
        <w:t xml:space="preserve"> Seerah feeder </w:t>
      </w:r>
      <w:r w:rsidR="00E05F22" w:rsidRPr="00D45C0D">
        <w:rPr>
          <w:rFonts w:ascii="Times New Roman" w:hAnsi="Times New Roman" w:cs="Times New Roman"/>
          <w:sz w:val="28"/>
          <w:szCs w:val="28"/>
        </w:rPr>
        <w:t xml:space="preserve">would </w:t>
      </w:r>
      <w:r w:rsidRPr="00D45C0D">
        <w:rPr>
          <w:rFonts w:ascii="Times New Roman" w:hAnsi="Times New Roman" w:cs="Times New Roman"/>
          <w:sz w:val="28"/>
          <w:szCs w:val="28"/>
        </w:rPr>
        <w:t>be 6018 kVA</w:t>
      </w:r>
      <w:r w:rsidR="007075EC">
        <w:rPr>
          <w:rFonts w:ascii="Times New Roman" w:hAnsi="Times New Roman" w:cs="Times New Roman"/>
          <w:sz w:val="28"/>
          <w:szCs w:val="28"/>
        </w:rPr>
        <w:t xml:space="preserve">    </w:t>
      </w:r>
      <w:r w:rsidRPr="00D45C0D">
        <w:rPr>
          <w:rFonts w:ascii="Times New Roman" w:hAnsi="Times New Roman" w:cs="Times New Roman"/>
          <w:sz w:val="28"/>
          <w:szCs w:val="28"/>
        </w:rPr>
        <w:t xml:space="preserve"> (4518</w:t>
      </w:r>
      <w:r w:rsidR="00EA5FD4">
        <w:rPr>
          <w:rFonts w:ascii="Times New Roman" w:hAnsi="Times New Roman" w:cs="Times New Roman"/>
          <w:sz w:val="28"/>
          <w:szCs w:val="28"/>
        </w:rPr>
        <w:t xml:space="preserve"> kVA</w:t>
      </w:r>
      <w:r w:rsidR="00985667">
        <w:rPr>
          <w:rFonts w:ascii="Times New Roman" w:hAnsi="Times New Roman" w:cs="Times New Roman"/>
          <w:sz w:val="28"/>
          <w:szCs w:val="28"/>
        </w:rPr>
        <w:t xml:space="preserve"> existing </w:t>
      </w:r>
      <w:r w:rsidRPr="00D45C0D">
        <w:rPr>
          <w:rFonts w:ascii="Times New Roman" w:hAnsi="Times New Roman" w:cs="Times New Roman"/>
          <w:sz w:val="28"/>
          <w:szCs w:val="28"/>
        </w:rPr>
        <w:t>+1500 kVA new</w:t>
      </w:r>
      <w:r w:rsidR="00985667">
        <w:rPr>
          <w:rFonts w:ascii="Times New Roman" w:hAnsi="Times New Roman" w:cs="Times New Roman"/>
          <w:sz w:val="28"/>
          <w:szCs w:val="28"/>
        </w:rPr>
        <w:t xml:space="preserve"> load</w:t>
      </w:r>
      <w:r w:rsidRPr="00D45C0D">
        <w:rPr>
          <w:rFonts w:ascii="Times New Roman" w:hAnsi="Times New Roman" w:cs="Times New Roman"/>
          <w:sz w:val="28"/>
          <w:szCs w:val="28"/>
        </w:rPr>
        <w:t xml:space="preserve"> proposed). The feasibility was cleared by the Dy. Chief Engineer, East Circle, Ludhiana accordingly vide memo no.9087-88 dated 10.10.2008. Moreover, as per sanctioned estimate, out  of total length of 3.74 KM</w:t>
      </w:r>
      <w:r w:rsidR="00E05F22" w:rsidRPr="00D45C0D">
        <w:rPr>
          <w:rFonts w:ascii="Times New Roman" w:hAnsi="Times New Roman" w:cs="Times New Roman"/>
          <w:sz w:val="28"/>
          <w:szCs w:val="28"/>
        </w:rPr>
        <w:t xml:space="preserve"> of</w:t>
      </w:r>
      <w:r w:rsidRPr="00D45C0D">
        <w:rPr>
          <w:rFonts w:ascii="Times New Roman" w:hAnsi="Times New Roman" w:cs="Times New Roman"/>
          <w:sz w:val="28"/>
          <w:szCs w:val="28"/>
        </w:rPr>
        <w:t xml:space="preserve"> new proposed 11 kV line, the 3 KM portion of the line from the  Sub-Station was the common portion of the line for the Petitioner on which</w:t>
      </w:r>
      <w:r w:rsidR="00EA5FD4">
        <w:rPr>
          <w:rFonts w:ascii="Times New Roman" w:hAnsi="Times New Roman" w:cs="Times New Roman"/>
          <w:sz w:val="28"/>
          <w:szCs w:val="28"/>
        </w:rPr>
        <w:t>,</w:t>
      </w:r>
      <w:r w:rsidRPr="00D45C0D">
        <w:rPr>
          <w:rFonts w:ascii="Times New Roman" w:hAnsi="Times New Roman" w:cs="Times New Roman"/>
          <w:sz w:val="28"/>
          <w:szCs w:val="28"/>
        </w:rPr>
        <w:t xml:space="preserve"> 4518 kVA load of Sportking was shifted and </w:t>
      </w:r>
      <w:r w:rsidR="00985667">
        <w:rPr>
          <w:rFonts w:ascii="Times New Roman" w:hAnsi="Times New Roman" w:cs="Times New Roman"/>
          <w:sz w:val="28"/>
          <w:szCs w:val="28"/>
        </w:rPr>
        <w:t>remaining</w:t>
      </w:r>
      <w:r w:rsidRPr="00D45C0D">
        <w:rPr>
          <w:rFonts w:ascii="Times New Roman" w:hAnsi="Times New Roman" w:cs="Times New Roman"/>
          <w:sz w:val="28"/>
          <w:szCs w:val="28"/>
        </w:rPr>
        <w:t xml:space="preserve"> 0</w:t>
      </w:r>
      <w:r w:rsidR="00E05F22" w:rsidRPr="00D45C0D">
        <w:rPr>
          <w:rFonts w:ascii="Times New Roman" w:hAnsi="Times New Roman" w:cs="Times New Roman"/>
          <w:sz w:val="28"/>
          <w:szCs w:val="28"/>
        </w:rPr>
        <w:t>.</w:t>
      </w:r>
      <w:r w:rsidRPr="00D45C0D">
        <w:rPr>
          <w:rFonts w:ascii="Times New Roman" w:hAnsi="Times New Roman" w:cs="Times New Roman"/>
          <w:sz w:val="28"/>
          <w:szCs w:val="28"/>
        </w:rPr>
        <w:t>74 KM was for the Petitioner only.</w:t>
      </w:r>
      <w:r w:rsidR="00EA5FD4">
        <w:rPr>
          <w:rFonts w:ascii="Times New Roman" w:hAnsi="Times New Roman" w:cs="Times New Roman"/>
          <w:sz w:val="28"/>
          <w:szCs w:val="28"/>
        </w:rPr>
        <w:t xml:space="preserve"> </w:t>
      </w:r>
      <w:r w:rsidRPr="00D45C0D">
        <w:rPr>
          <w:rFonts w:ascii="Times New Roman" w:hAnsi="Times New Roman" w:cs="Times New Roman"/>
          <w:sz w:val="28"/>
          <w:szCs w:val="28"/>
        </w:rPr>
        <w:t>The Respondent provided 65mm</w:t>
      </w:r>
      <w:r w:rsidRPr="00D45C0D">
        <w:rPr>
          <w:rFonts w:ascii="Times New Roman" w:hAnsi="Times New Roman" w:cs="Times New Roman"/>
          <w:sz w:val="28"/>
          <w:szCs w:val="28"/>
          <w:vertAlign w:val="superscript"/>
        </w:rPr>
        <w:t>2</w:t>
      </w:r>
      <w:r w:rsidRPr="00D45C0D">
        <w:rPr>
          <w:rFonts w:ascii="Times New Roman" w:hAnsi="Times New Roman" w:cs="Times New Roman"/>
          <w:sz w:val="28"/>
          <w:szCs w:val="28"/>
        </w:rPr>
        <w:t>,</w:t>
      </w:r>
      <w:r w:rsidR="00EA5FD4">
        <w:rPr>
          <w:rFonts w:ascii="Times New Roman" w:hAnsi="Times New Roman" w:cs="Times New Roman"/>
          <w:sz w:val="28"/>
          <w:szCs w:val="28"/>
        </w:rPr>
        <w:t xml:space="preserve"> </w:t>
      </w:r>
      <w:r w:rsidRPr="00D45C0D">
        <w:rPr>
          <w:rFonts w:ascii="Times New Roman" w:hAnsi="Times New Roman" w:cs="Times New Roman"/>
          <w:sz w:val="28"/>
          <w:szCs w:val="28"/>
        </w:rPr>
        <w:t xml:space="preserve">ACSR Conductor </w:t>
      </w:r>
      <w:r w:rsidR="00EA5FD4">
        <w:rPr>
          <w:rFonts w:ascii="Times New Roman" w:hAnsi="Times New Roman" w:cs="Times New Roman"/>
          <w:sz w:val="28"/>
          <w:szCs w:val="28"/>
        </w:rPr>
        <w:t xml:space="preserve"> which </w:t>
      </w:r>
      <w:r w:rsidRPr="00D45C0D">
        <w:rPr>
          <w:rFonts w:ascii="Times New Roman" w:hAnsi="Times New Roman" w:cs="Times New Roman"/>
          <w:sz w:val="28"/>
          <w:szCs w:val="28"/>
        </w:rPr>
        <w:t>could take 311 Amps</w:t>
      </w:r>
      <w:r w:rsidR="00EA5FD4">
        <w:rPr>
          <w:rFonts w:ascii="Times New Roman" w:hAnsi="Times New Roman" w:cs="Times New Roman"/>
          <w:sz w:val="28"/>
          <w:szCs w:val="28"/>
        </w:rPr>
        <w:t xml:space="preserve"> and</w:t>
      </w:r>
      <w:r w:rsidRPr="00D45C0D">
        <w:rPr>
          <w:rFonts w:ascii="Times New Roman" w:hAnsi="Times New Roman" w:cs="Times New Roman"/>
          <w:sz w:val="28"/>
          <w:szCs w:val="28"/>
        </w:rPr>
        <w:t xml:space="preserve"> 300 mm</w:t>
      </w:r>
      <w:r w:rsidRPr="00D45C0D">
        <w:rPr>
          <w:rFonts w:ascii="Times New Roman" w:hAnsi="Times New Roman" w:cs="Times New Roman"/>
          <w:sz w:val="28"/>
          <w:szCs w:val="28"/>
          <w:vertAlign w:val="superscript"/>
        </w:rPr>
        <w:t>2</w:t>
      </w:r>
      <w:r w:rsidR="00EA5FD4">
        <w:rPr>
          <w:rFonts w:ascii="Times New Roman" w:hAnsi="Times New Roman" w:cs="Times New Roman"/>
          <w:sz w:val="28"/>
          <w:szCs w:val="28"/>
        </w:rPr>
        <w:t>, 11 kV, XLPE</w:t>
      </w:r>
      <w:r w:rsidRPr="00D45C0D">
        <w:rPr>
          <w:rFonts w:ascii="Times New Roman" w:hAnsi="Times New Roman" w:cs="Times New Roman"/>
          <w:sz w:val="28"/>
          <w:szCs w:val="28"/>
        </w:rPr>
        <w:t xml:space="preserve"> cable which could take 395 Amps</w:t>
      </w:r>
      <w:r w:rsidR="00EA5FD4">
        <w:rPr>
          <w:rFonts w:ascii="Times New Roman" w:hAnsi="Times New Roman" w:cs="Times New Roman"/>
          <w:sz w:val="28"/>
          <w:szCs w:val="28"/>
        </w:rPr>
        <w:t>.</w:t>
      </w:r>
      <w:r w:rsidRPr="00D45C0D">
        <w:rPr>
          <w:rFonts w:ascii="Times New Roman" w:hAnsi="Times New Roman" w:cs="Times New Roman"/>
          <w:sz w:val="28"/>
          <w:szCs w:val="28"/>
        </w:rPr>
        <w:t xml:space="preserve"> </w:t>
      </w:r>
      <w:r w:rsidRPr="00D45C0D">
        <w:rPr>
          <w:rFonts w:ascii="Times New Roman" w:hAnsi="Times New Roman" w:cs="Times New Roman"/>
          <w:sz w:val="28"/>
          <w:szCs w:val="28"/>
        </w:rPr>
        <w:lastRenderedPageBreak/>
        <w:t>Thus, it clearly proved that the bifurcation was done b</w:t>
      </w:r>
      <w:r w:rsidR="00E05F22" w:rsidRPr="00D45C0D">
        <w:rPr>
          <w:rFonts w:ascii="Times New Roman" w:hAnsi="Times New Roman" w:cs="Times New Roman"/>
          <w:sz w:val="28"/>
          <w:szCs w:val="28"/>
        </w:rPr>
        <w:t>y</w:t>
      </w:r>
      <w:r w:rsidRPr="00D45C0D">
        <w:rPr>
          <w:rFonts w:ascii="Times New Roman" w:hAnsi="Times New Roman" w:cs="Times New Roman"/>
          <w:sz w:val="28"/>
          <w:szCs w:val="28"/>
        </w:rPr>
        <w:t xml:space="preserve"> constructing feeder capable of taking 7.5 MVA and shifting of existing 6018 MVA load of Sportking feeder to new</w:t>
      </w:r>
      <w:r w:rsidR="00B97044">
        <w:rPr>
          <w:rFonts w:ascii="Times New Roman" w:hAnsi="Times New Roman" w:cs="Times New Roman"/>
          <w:sz w:val="28"/>
          <w:szCs w:val="28"/>
        </w:rPr>
        <w:t>ly</w:t>
      </w:r>
      <w:r w:rsidRPr="00D45C0D">
        <w:rPr>
          <w:rFonts w:ascii="Times New Roman" w:hAnsi="Times New Roman" w:cs="Times New Roman"/>
          <w:sz w:val="28"/>
          <w:szCs w:val="28"/>
        </w:rPr>
        <w:t xml:space="preserve"> proposed 11 kV feeder and reply of the Respondent was wrong.</w:t>
      </w:r>
      <w:r w:rsidR="00AE2F01" w:rsidRPr="00D45C0D">
        <w:rPr>
          <w:rFonts w:ascii="Times New Roman" w:hAnsi="Times New Roman" w:cs="Times New Roman"/>
          <w:sz w:val="28"/>
          <w:szCs w:val="28"/>
        </w:rPr>
        <w:t xml:space="preserve"> Full cost of line alongwith VCB and Establishment charges were recoverable only in case of </w:t>
      </w:r>
      <w:r w:rsidR="00851FA1">
        <w:rPr>
          <w:rFonts w:ascii="Times New Roman" w:hAnsi="Times New Roman" w:cs="Times New Roman"/>
          <w:sz w:val="28"/>
          <w:szCs w:val="28"/>
        </w:rPr>
        <w:t>I</w:t>
      </w:r>
      <w:r w:rsidR="00AE2F01" w:rsidRPr="00D45C0D">
        <w:rPr>
          <w:rFonts w:ascii="Times New Roman" w:hAnsi="Times New Roman" w:cs="Times New Roman"/>
          <w:sz w:val="28"/>
          <w:szCs w:val="28"/>
        </w:rPr>
        <w:t xml:space="preserve">ndependent </w:t>
      </w:r>
      <w:r w:rsidR="00851FA1">
        <w:rPr>
          <w:rFonts w:ascii="Times New Roman" w:hAnsi="Times New Roman" w:cs="Times New Roman"/>
          <w:sz w:val="28"/>
          <w:szCs w:val="28"/>
        </w:rPr>
        <w:t>F</w:t>
      </w:r>
      <w:r w:rsidR="00AE2F01" w:rsidRPr="00D45C0D">
        <w:rPr>
          <w:rFonts w:ascii="Times New Roman" w:hAnsi="Times New Roman" w:cs="Times New Roman"/>
          <w:sz w:val="28"/>
          <w:szCs w:val="28"/>
        </w:rPr>
        <w:t xml:space="preserve">eeder. But in the case of the Petitioner, neither the Petitioner applied for </w:t>
      </w:r>
      <w:r w:rsidR="00851FA1">
        <w:rPr>
          <w:rFonts w:ascii="Times New Roman" w:hAnsi="Times New Roman" w:cs="Times New Roman"/>
          <w:sz w:val="28"/>
          <w:szCs w:val="28"/>
        </w:rPr>
        <w:t>I</w:t>
      </w:r>
      <w:r w:rsidR="00AE2F01" w:rsidRPr="00D45C0D">
        <w:rPr>
          <w:rFonts w:ascii="Times New Roman" w:hAnsi="Times New Roman" w:cs="Times New Roman"/>
          <w:sz w:val="28"/>
          <w:szCs w:val="28"/>
        </w:rPr>
        <w:t xml:space="preserve">ndependent </w:t>
      </w:r>
      <w:r w:rsidR="00851FA1">
        <w:rPr>
          <w:rFonts w:ascii="Times New Roman" w:hAnsi="Times New Roman" w:cs="Times New Roman"/>
          <w:sz w:val="28"/>
          <w:szCs w:val="28"/>
        </w:rPr>
        <w:t>F</w:t>
      </w:r>
      <w:r w:rsidR="00AE2F01" w:rsidRPr="00D45C0D">
        <w:rPr>
          <w:rFonts w:ascii="Times New Roman" w:hAnsi="Times New Roman" w:cs="Times New Roman"/>
          <w:sz w:val="28"/>
          <w:szCs w:val="28"/>
        </w:rPr>
        <w:t>eeder nor the Respondent sanctioned the same, thus</w:t>
      </w:r>
      <w:r w:rsidR="00E05F22" w:rsidRPr="00D45C0D">
        <w:rPr>
          <w:rFonts w:ascii="Times New Roman" w:hAnsi="Times New Roman" w:cs="Times New Roman"/>
          <w:sz w:val="28"/>
          <w:szCs w:val="28"/>
        </w:rPr>
        <w:t>,</w:t>
      </w:r>
      <w:r w:rsidR="00AE2F01" w:rsidRPr="00D45C0D">
        <w:rPr>
          <w:rFonts w:ascii="Times New Roman" w:hAnsi="Times New Roman" w:cs="Times New Roman"/>
          <w:sz w:val="28"/>
          <w:szCs w:val="28"/>
        </w:rPr>
        <w:t xml:space="preserve"> full cost was not </w:t>
      </w:r>
      <w:r w:rsidR="00E05F22" w:rsidRPr="00D45C0D">
        <w:rPr>
          <w:rFonts w:ascii="Times New Roman" w:hAnsi="Times New Roman" w:cs="Times New Roman"/>
          <w:sz w:val="28"/>
          <w:szCs w:val="28"/>
        </w:rPr>
        <w:t>recoverable from the Petitioner and the same was recoverable/</w:t>
      </w:r>
      <w:r w:rsidR="00AE2F01" w:rsidRPr="00D45C0D">
        <w:rPr>
          <w:rFonts w:ascii="Times New Roman" w:hAnsi="Times New Roman" w:cs="Times New Roman"/>
          <w:sz w:val="28"/>
          <w:szCs w:val="28"/>
        </w:rPr>
        <w:t>chargeable</w:t>
      </w:r>
      <w:r w:rsidR="00E05F22" w:rsidRPr="00D45C0D">
        <w:rPr>
          <w:rFonts w:ascii="Times New Roman" w:hAnsi="Times New Roman" w:cs="Times New Roman"/>
          <w:sz w:val="28"/>
          <w:szCs w:val="28"/>
        </w:rPr>
        <w:t xml:space="preserve"> only</w:t>
      </w:r>
      <w:r w:rsidR="00AE2F01" w:rsidRPr="00D45C0D">
        <w:rPr>
          <w:rFonts w:ascii="Times New Roman" w:hAnsi="Times New Roman" w:cs="Times New Roman"/>
          <w:sz w:val="28"/>
          <w:szCs w:val="28"/>
        </w:rPr>
        <w:t xml:space="preserve"> if the work was done </w:t>
      </w:r>
      <w:r w:rsidR="00E05F22" w:rsidRPr="00D45C0D">
        <w:rPr>
          <w:rFonts w:ascii="Times New Roman" w:hAnsi="Times New Roman" w:cs="Times New Roman"/>
          <w:sz w:val="28"/>
          <w:szCs w:val="28"/>
        </w:rPr>
        <w:t>on</w:t>
      </w:r>
      <w:r w:rsidR="00AE2F01" w:rsidRPr="00D45C0D">
        <w:rPr>
          <w:rFonts w:ascii="Times New Roman" w:hAnsi="Times New Roman" w:cs="Times New Roman"/>
          <w:sz w:val="28"/>
          <w:szCs w:val="28"/>
        </w:rPr>
        <w:t xml:space="preserve"> the request of the Petitioner as deposit work</w:t>
      </w:r>
      <w:r w:rsidR="00E05F22" w:rsidRPr="00D45C0D">
        <w:rPr>
          <w:rFonts w:ascii="Times New Roman" w:hAnsi="Times New Roman" w:cs="Times New Roman"/>
          <w:sz w:val="28"/>
          <w:szCs w:val="28"/>
        </w:rPr>
        <w:t xml:space="preserve"> or</w:t>
      </w:r>
      <w:r w:rsidR="00AE2F01" w:rsidRPr="00D45C0D">
        <w:rPr>
          <w:rFonts w:ascii="Times New Roman" w:hAnsi="Times New Roman" w:cs="Times New Roman"/>
          <w:sz w:val="28"/>
          <w:szCs w:val="28"/>
        </w:rPr>
        <w:t xml:space="preserve"> </w:t>
      </w:r>
      <w:r w:rsidR="00E05F22" w:rsidRPr="00D45C0D">
        <w:rPr>
          <w:rFonts w:ascii="Times New Roman" w:hAnsi="Times New Roman" w:cs="Times New Roman"/>
          <w:sz w:val="28"/>
          <w:szCs w:val="28"/>
        </w:rPr>
        <w:t xml:space="preserve">the </w:t>
      </w:r>
      <w:r w:rsidR="00AE2F01" w:rsidRPr="00D45C0D">
        <w:rPr>
          <w:rFonts w:ascii="Times New Roman" w:hAnsi="Times New Roman" w:cs="Times New Roman"/>
          <w:sz w:val="28"/>
          <w:szCs w:val="28"/>
        </w:rPr>
        <w:t>feeder to be constructed was a dedicated feeder for one consumer only, but the Petitioner’s case did not fall in any of the above categories.</w:t>
      </w:r>
      <w:r w:rsidR="006A456C" w:rsidRPr="00D45C0D">
        <w:rPr>
          <w:rFonts w:ascii="Times New Roman" w:hAnsi="Times New Roman" w:cs="Times New Roman"/>
          <w:sz w:val="28"/>
          <w:szCs w:val="28"/>
        </w:rPr>
        <w:t xml:space="preserve"> </w:t>
      </w:r>
      <w:r w:rsidR="001006D6" w:rsidRPr="00D45C0D">
        <w:rPr>
          <w:rFonts w:ascii="Times New Roman" w:hAnsi="Times New Roman" w:cs="Times New Roman"/>
          <w:sz w:val="28"/>
          <w:szCs w:val="28"/>
        </w:rPr>
        <w:t xml:space="preserve">The amount of Rs.13,24,750/-  deposited </w:t>
      </w:r>
      <w:r w:rsidR="006A456C" w:rsidRPr="00D45C0D">
        <w:rPr>
          <w:rFonts w:ascii="Times New Roman" w:hAnsi="Times New Roman" w:cs="Times New Roman"/>
          <w:sz w:val="28"/>
          <w:szCs w:val="28"/>
        </w:rPr>
        <w:t xml:space="preserve"> by the Petitioner (in response to supplementary demand raised) </w:t>
      </w:r>
      <w:r w:rsidR="001006D6" w:rsidRPr="00D45C0D">
        <w:rPr>
          <w:rFonts w:ascii="Times New Roman" w:hAnsi="Times New Roman" w:cs="Times New Roman"/>
          <w:sz w:val="28"/>
          <w:szCs w:val="28"/>
        </w:rPr>
        <w:t xml:space="preserve">included (Rs. 1,10,000/- as Earnest Money </w:t>
      </w:r>
      <w:r w:rsidR="006A456C" w:rsidRPr="00D45C0D">
        <w:rPr>
          <w:rFonts w:ascii="Times New Roman" w:hAnsi="Times New Roman" w:cs="Times New Roman"/>
          <w:sz w:val="28"/>
          <w:szCs w:val="28"/>
        </w:rPr>
        <w:t>p</w:t>
      </w:r>
      <w:r w:rsidR="001006D6" w:rsidRPr="00D45C0D">
        <w:rPr>
          <w:rFonts w:ascii="Times New Roman" w:hAnsi="Times New Roman" w:cs="Times New Roman"/>
          <w:sz w:val="28"/>
          <w:szCs w:val="28"/>
        </w:rPr>
        <w:t xml:space="preserve">lus Service Connection Charges of Rs.6,38,500/-{998x750=Rs.7,48,500/- Minus Rs.1,10,000/-) </w:t>
      </w:r>
      <w:r w:rsidR="006A456C" w:rsidRPr="00D45C0D">
        <w:rPr>
          <w:rFonts w:ascii="Times New Roman" w:hAnsi="Times New Roman" w:cs="Times New Roman"/>
          <w:sz w:val="28"/>
          <w:szCs w:val="28"/>
        </w:rPr>
        <w:t>p</w:t>
      </w:r>
      <w:r w:rsidR="001006D6" w:rsidRPr="00D45C0D">
        <w:rPr>
          <w:rFonts w:ascii="Times New Roman" w:hAnsi="Times New Roman" w:cs="Times New Roman"/>
          <w:sz w:val="28"/>
          <w:szCs w:val="28"/>
        </w:rPr>
        <w:t>lus variable charges Rs.4,56,250/- (i.e. 3.95 KM minus 0.300) x Rs.125/- per meter} plus proportionate cost of VCB of Rs.1,20,000}.</w:t>
      </w:r>
      <w:r w:rsidR="00D45C0D" w:rsidRPr="00D45C0D">
        <w:rPr>
          <w:rFonts w:ascii="Times New Roman" w:hAnsi="Times New Roman" w:cs="Times New Roman"/>
          <w:sz w:val="28"/>
          <w:szCs w:val="28"/>
        </w:rPr>
        <w:t xml:space="preserve"> </w:t>
      </w:r>
    </w:p>
    <w:p w:rsidR="00B97044" w:rsidRDefault="00851FA1" w:rsidP="00D45C0D">
      <w:pPr>
        <w:pStyle w:val="ListParagraph"/>
        <w:spacing w:line="480" w:lineRule="auto"/>
        <w:ind w:left="144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006D6" w:rsidRPr="00D45C0D">
        <w:rPr>
          <w:rFonts w:ascii="Times New Roman" w:hAnsi="Times New Roman" w:cs="Times New Roman"/>
          <w:sz w:val="28"/>
          <w:szCs w:val="28"/>
        </w:rPr>
        <w:t xml:space="preserve">The   </w:t>
      </w:r>
      <w:r w:rsidR="00D45C0D" w:rsidRPr="00D45C0D">
        <w:rPr>
          <w:rFonts w:ascii="Times New Roman" w:hAnsi="Times New Roman" w:cs="Times New Roman"/>
          <w:sz w:val="28"/>
          <w:szCs w:val="28"/>
        </w:rPr>
        <w:t xml:space="preserve"> Respondent, in its defence, stated that the </w:t>
      </w:r>
      <w:r w:rsidR="001006D6" w:rsidRPr="00D45C0D">
        <w:rPr>
          <w:rFonts w:ascii="Times New Roman" w:hAnsi="Times New Roman" w:cs="Times New Roman"/>
          <w:sz w:val="28"/>
          <w:szCs w:val="28"/>
        </w:rPr>
        <w:t>expenditure   on   new   connections   for   Domestic,   Non- residential, Industrial and Bulk Supply Categories</w:t>
      </w:r>
      <w:r>
        <w:rPr>
          <w:rFonts w:ascii="Times New Roman" w:hAnsi="Times New Roman" w:cs="Times New Roman"/>
          <w:sz w:val="28"/>
          <w:szCs w:val="28"/>
        </w:rPr>
        <w:t>,</w:t>
      </w:r>
      <w:r w:rsidR="001006D6" w:rsidRPr="00D45C0D">
        <w:rPr>
          <w:rFonts w:ascii="Times New Roman" w:hAnsi="Times New Roman" w:cs="Times New Roman"/>
          <w:sz w:val="28"/>
          <w:szCs w:val="28"/>
        </w:rPr>
        <w:t xml:space="preserve"> as provided under the </w:t>
      </w:r>
    </w:p>
    <w:p w:rsidR="00B97044" w:rsidRDefault="00B97044" w:rsidP="00D45C0D">
      <w:pPr>
        <w:pStyle w:val="ListParagraph"/>
        <w:spacing w:line="480" w:lineRule="auto"/>
        <w:ind w:left="1440" w:right="-2"/>
        <w:jc w:val="both"/>
        <w:rPr>
          <w:rFonts w:ascii="Times New Roman" w:hAnsi="Times New Roman" w:cs="Times New Roman"/>
          <w:sz w:val="28"/>
          <w:szCs w:val="28"/>
        </w:rPr>
      </w:pPr>
    </w:p>
    <w:p w:rsidR="001006D6" w:rsidRPr="00D45C0D" w:rsidRDefault="001006D6" w:rsidP="00D45C0D">
      <w:pPr>
        <w:pStyle w:val="ListParagraph"/>
        <w:spacing w:line="480" w:lineRule="auto"/>
        <w:ind w:left="1440" w:right="-2"/>
        <w:jc w:val="both"/>
        <w:rPr>
          <w:rFonts w:ascii="Times New Roman" w:hAnsi="Times New Roman" w:cs="Times New Roman"/>
          <w:sz w:val="28"/>
          <w:szCs w:val="28"/>
        </w:rPr>
      </w:pPr>
      <w:r w:rsidRPr="00D45C0D">
        <w:rPr>
          <w:rFonts w:ascii="Times New Roman" w:hAnsi="Times New Roman" w:cs="Times New Roman"/>
          <w:sz w:val="28"/>
          <w:szCs w:val="28"/>
        </w:rPr>
        <w:t xml:space="preserve">Regulation 9 </w:t>
      </w:r>
      <w:r w:rsidR="000103B5" w:rsidRPr="00D45C0D">
        <w:rPr>
          <w:rFonts w:ascii="Times New Roman" w:hAnsi="Times New Roman" w:cs="Times New Roman"/>
          <w:sz w:val="28"/>
          <w:szCs w:val="28"/>
        </w:rPr>
        <w:t>of the</w:t>
      </w:r>
      <w:r w:rsidRPr="00D45C0D">
        <w:rPr>
          <w:rFonts w:ascii="Times New Roman" w:hAnsi="Times New Roman" w:cs="Times New Roman"/>
          <w:sz w:val="28"/>
          <w:szCs w:val="28"/>
        </w:rPr>
        <w:t xml:space="preserve"> Supply Code</w:t>
      </w:r>
      <w:r w:rsidR="00851FA1">
        <w:rPr>
          <w:rFonts w:ascii="Times New Roman" w:hAnsi="Times New Roman" w:cs="Times New Roman"/>
          <w:sz w:val="28"/>
          <w:szCs w:val="28"/>
        </w:rPr>
        <w:t>-2007</w:t>
      </w:r>
      <w:r w:rsidRPr="00D45C0D">
        <w:rPr>
          <w:rFonts w:ascii="Times New Roman" w:hAnsi="Times New Roman" w:cs="Times New Roman"/>
          <w:sz w:val="28"/>
          <w:szCs w:val="28"/>
        </w:rPr>
        <w:t xml:space="preserve"> </w:t>
      </w:r>
      <w:r w:rsidR="00D45C0D" w:rsidRPr="00D45C0D">
        <w:rPr>
          <w:rFonts w:ascii="Times New Roman" w:hAnsi="Times New Roman" w:cs="Times New Roman"/>
          <w:sz w:val="28"/>
          <w:szCs w:val="28"/>
        </w:rPr>
        <w:t>(</w:t>
      </w:r>
      <w:r w:rsidRPr="00D45C0D">
        <w:rPr>
          <w:rFonts w:ascii="Times New Roman" w:hAnsi="Times New Roman" w:cs="Times New Roman"/>
          <w:sz w:val="28"/>
          <w:szCs w:val="28"/>
        </w:rPr>
        <w:t xml:space="preserve">which came into </w:t>
      </w:r>
      <w:r w:rsidR="000103B5" w:rsidRPr="00D45C0D">
        <w:rPr>
          <w:rFonts w:ascii="Times New Roman" w:hAnsi="Times New Roman" w:cs="Times New Roman"/>
          <w:sz w:val="28"/>
          <w:szCs w:val="28"/>
        </w:rPr>
        <w:t>effect</w:t>
      </w:r>
      <w:r w:rsidRPr="00D45C0D">
        <w:rPr>
          <w:rFonts w:ascii="Times New Roman" w:hAnsi="Times New Roman" w:cs="Times New Roman"/>
          <w:sz w:val="28"/>
          <w:szCs w:val="28"/>
        </w:rPr>
        <w:t xml:space="preserve"> from 01.01.2008</w:t>
      </w:r>
      <w:r w:rsidR="00D45C0D" w:rsidRPr="00D45C0D">
        <w:rPr>
          <w:rFonts w:ascii="Times New Roman" w:hAnsi="Times New Roman" w:cs="Times New Roman"/>
          <w:sz w:val="28"/>
          <w:szCs w:val="28"/>
        </w:rPr>
        <w:t xml:space="preserve">) </w:t>
      </w:r>
      <w:r w:rsidRPr="00D45C0D">
        <w:rPr>
          <w:rFonts w:ascii="Times New Roman" w:hAnsi="Times New Roman" w:cs="Times New Roman"/>
          <w:sz w:val="28"/>
          <w:szCs w:val="28"/>
        </w:rPr>
        <w:t xml:space="preserve"> reproduced as under:</w:t>
      </w:r>
    </w:p>
    <w:p w:rsidR="001006D6" w:rsidRPr="00D45C0D" w:rsidRDefault="001006D6" w:rsidP="001006D6">
      <w:pPr>
        <w:spacing w:line="240" w:lineRule="auto"/>
        <w:ind w:left="720" w:hanging="72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D45C0D">
        <w:rPr>
          <w:rFonts w:ascii="Times New Roman" w:hAnsi="Times New Roman" w:cs="Times New Roman"/>
          <w:sz w:val="28"/>
          <w:szCs w:val="28"/>
        </w:rPr>
        <w:t>“</w:t>
      </w:r>
      <w:r>
        <w:rPr>
          <w:rFonts w:ascii="Times New Roman" w:hAnsi="Times New Roman" w:cs="Times New Roman"/>
          <w:sz w:val="28"/>
          <w:szCs w:val="28"/>
        </w:rPr>
        <w:t>(i)</w:t>
      </w:r>
      <w:r>
        <w:rPr>
          <w:rFonts w:ascii="Times New Roman" w:hAnsi="Times New Roman" w:cs="Times New Roman"/>
          <w:sz w:val="28"/>
          <w:szCs w:val="28"/>
        </w:rPr>
        <w:tab/>
      </w:r>
      <w:r w:rsidRPr="00D45C0D">
        <w:rPr>
          <w:rFonts w:ascii="Times New Roman" w:hAnsi="Times New Roman" w:cs="Times New Roman"/>
          <w:i/>
          <w:sz w:val="28"/>
          <w:szCs w:val="28"/>
        </w:rPr>
        <w:t>Domestic, non-Residential, Industrial and Bulk Supply</w:t>
      </w:r>
    </w:p>
    <w:p w:rsidR="001006D6" w:rsidRDefault="001006D6" w:rsidP="001006D6">
      <w:pPr>
        <w:spacing w:line="240" w:lineRule="auto"/>
        <w:ind w:left="720" w:firstLine="720"/>
        <w:jc w:val="both"/>
        <w:rPr>
          <w:rFonts w:ascii="Times New Roman" w:hAnsi="Times New Roman" w:cs="Times New Roman"/>
          <w:sz w:val="28"/>
          <w:szCs w:val="28"/>
        </w:rPr>
      </w:pPr>
      <w:r w:rsidRPr="00D45C0D">
        <w:rPr>
          <w:rFonts w:ascii="Times New Roman" w:hAnsi="Times New Roman" w:cs="Times New Roman"/>
          <w:i/>
          <w:sz w:val="28"/>
          <w:szCs w:val="28"/>
        </w:rPr>
        <w:t xml:space="preserve"> </w:t>
      </w:r>
      <w:r w:rsidR="00D45C0D" w:rsidRPr="00D45C0D">
        <w:rPr>
          <w:rFonts w:ascii="Times New Roman" w:hAnsi="Times New Roman" w:cs="Times New Roman"/>
          <w:i/>
          <w:sz w:val="28"/>
          <w:szCs w:val="28"/>
        </w:rPr>
        <w:t xml:space="preserve">  </w:t>
      </w:r>
      <w:r w:rsidR="00D45C0D" w:rsidRPr="00D45C0D">
        <w:rPr>
          <w:rFonts w:ascii="Times New Roman" w:hAnsi="Times New Roman" w:cs="Times New Roman"/>
          <w:i/>
          <w:sz w:val="28"/>
          <w:szCs w:val="28"/>
        </w:rPr>
        <w:tab/>
      </w:r>
      <w:r w:rsidRPr="00D45C0D">
        <w:rPr>
          <w:rFonts w:ascii="Times New Roman" w:hAnsi="Times New Roman" w:cs="Times New Roman"/>
          <w:i/>
          <w:sz w:val="28"/>
          <w:szCs w:val="28"/>
        </w:rPr>
        <w:t>Categories</w:t>
      </w:r>
      <w:r>
        <w:rPr>
          <w:rFonts w:ascii="Times New Roman" w:hAnsi="Times New Roman" w:cs="Times New Roman"/>
          <w:sz w:val="28"/>
          <w:szCs w:val="28"/>
        </w:rPr>
        <w:t>:</w:t>
      </w:r>
    </w:p>
    <w:p w:rsidR="001006D6" w:rsidRPr="00D45C0D" w:rsidRDefault="001006D6" w:rsidP="001006D6">
      <w:pPr>
        <w:pStyle w:val="ListParagraph"/>
        <w:numPr>
          <w:ilvl w:val="0"/>
          <w:numId w:val="8"/>
        </w:numPr>
        <w:spacing w:line="480" w:lineRule="auto"/>
        <w:ind w:firstLine="338"/>
        <w:jc w:val="both"/>
        <w:rPr>
          <w:rFonts w:ascii="Times New Roman" w:hAnsi="Times New Roman" w:cs="Times New Roman"/>
          <w:i/>
          <w:sz w:val="28"/>
          <w:szCs w:val="28"/>
        </w:rPr>
      </w:pPr>
      <w:r w:rsidRPr="00D45C0D">
        <w:rPr>
          <w:rFonts w:ascii="Times New Roman" w:hAnsi="Times New Roman" w:cs="Times New Roman"/>
          <w:i/>
          <w:sz w:val="28"/>
          <w:szCs w:val="28"/>
        </w:rPr>
        <w:t xml:space="preserve">The applicant requesting the Licensee for a new connection </w:t>
      </w:r>
    </w:p>
    <w:p w:rsidR="001006D6" w:rsidRPr="00D45C0D" w:rsidRDefault="001006D6" w:rsidP="001006D6">
      <w:pPr>
        <w:pStyle w:val="ListParagraph"/>
        <w:spacing w:line="480" w:lineRule="auto"/>
        <w:ind w:left="2160"/>
        <w:jc w:val="both"/>
        <w:rPr>
          <w:rFonts w:ascii="Times New Roman" w:hAnsi="Times New Roman" w:cs="Times New Roman"/>
          <w:i/>
          <w:sz w:val="28"/>
          <w:szCs w:val="28"/>
        </w:rPr>
      </w:pPr>
      <w:r w:rsidRPr="00D45C0D">
        <w:rPr>
          <w:rFonts w:ascii="Times New Roman" w:hAnsi="Times New Roman" w:cs="Times New Roman"/>
          <w:i/>
          <w:sz w:val="28"/>
          <w:szCs w:val="28"/>
        </w:rPr>
        <w:t>under Domestic, Non-Residential, Industrial and Bulk Supply categories will be required to pay per kW/kVA charges approved by the Commission. Such charges will be payable an applicant where the load/demand required is upto including 500 kW/500 kVA and the length of the service line upto one hundred meters for Domestic &amp; Non-Residential Supply category and two hundred fifty meters for Industrial and Bulk supply categories.</w:t>
      </w:r>
    </w:p>
    <w:p w:rsidR="001006D6" w:rsidRPr="00D45C0D" w:rsidRDefault="001006D6" w:rsidP="000103B5">
      <w:pPr>
        <w:pStyle w:val="ListParagraph"/>
        <w:spacing w:line="480" w:lineRule="auto"/>
        <w:ind w:left="2160" w:firstLine="720"/>
        <w:jc w:val="both"/>
        <w:rPr>
          <w:rFonts w:ascii="Times New Roman" w:hAnsi="Times New Roman" w:cs="Times New Roman"/>
          <w:i/>
          <w:sz w:val="28"/>
          <w:szCs w:val="28"/>
        </w:rPr>
      </w:pPr>
      <w:r w:rsidRPr="00D45C0D">
        <w:rPr>
          <w:rFonts w:ascii="Times New Roman" w:hAnsi="Times New Roman" w:cs="Times New Roman"/>
          <w:i/>
          <w:sz w:val="28"/>
          <w:szCs w:val="28"/>
        </w:rPr>
        <w:t>Where the length of the service line exceeds the above prescription for the applied category, the applicant will also pay for the additional expenditure for the extra length on actual basis at the rates approved by the Commission.</w:t>
      </w:r>
    </w:p>
    <w:p w:rsidR="000103B5" w:rsidRPr="00D45C0D" w:rsidRDefault="001006D6" w:rsidP="000103B5">
      <w:pPr>
        <w:pStyle w:val="ListParagraph"/>
        <w:numPr>
          <w:ilvl w:val="0"/>
          <w:numId w:val="8"/>
        </w:numPr>
        <w:spacing w:line="480" w:lineRule="auto"/>
        <w:ind w:firstLine="54"/>
        <w:jc w:val="both"/>
        <w:rPr>
          <w:rFonts w:ascii="Times New Roman" w:hAnsi="Times New Roman" w:cs="Times New Roman"/>
          <w:b/>
          <w:i/>
          <w:sz w:val="28"/>
          <w:szCs w:val="28"/>
        </w:rPr>
      </w:pPr>
      <w:r w:rsidRPr="00D45C0D">
        <w:rPr>
          <w:rFonts w:ascii="Times New Roman" w:hAnsi="Times New Roman" w:cs="Times New Roman"/>
          <w:b/>
          <w:i/>
          <w:sz w:val="28"/>
          <w:szCs w:val="28"/>
        </w:rPr>
        <w:t xml:space="preserve">Where load/demand required exceeds 500 kW/500 kVA, </w:t>
      </w:r>
    </w:p>
    <w:p w:rsidR="001006D6" w:rsidRPr="00D45C0D" w:rsidRDefault="001006D6" w:rsidP="000103B5">
      <w:pPr>
        <w:pStyle w:val="ListParagraph"/>
        <w:spacing w:line="480" w:lineRule="auto"/>
        <w:ind w:left="2160"/>
        <w:jc w:val="both"/>
        <w:rPr>
          <w:rFonts w:ascii="Times New Roman" w:hAnsi="Times New Roman" w:cs="Times New Roman"/>
          <w:b/>
          <w:i/>
          <w:sz w:val="28"/>
          <w:szCs w:val="28"/>
        </w:rPr>
      </w:pPr>
      <w:r w:rsidRPr="00D45C0D">
        <w:rPr>
          <w:rFonts w:ascii="Times New Roman" w:hAnsi="Times New Roman" w:cs="Times New Roman"/>
          <w:b/>
          <w:i/>
          <w:sz w:val="28"/>
          <w:szCs w:val="28"/>
        </w:rPr>
        <w:t>the applicant will be required to pay per kW/kVA charges as approved by the Commission or the actual expenditure for release of connection, whichever is higher</w:t>
      </w:r>
      <w:r w:rsidR="00D45C0D">
        <w:rPr>
          <w:rFonts w:ascii="Times New Roman" w:hAnsi="Times New Roman" w:cs="Times New Roman"/>
          <w:b/>
          <w:i/>
          <w:sz w:val="28"/>
          <w:szCs w:val="28"/>
        </w:rPr>
        <w:t>”.</w:t>
      </w:r>
    </w:p>
    <w:p w:rsidR="00B97044" w:rsidRDefault="00D45C0D" w:rsidP="00D45C0D">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97044" w:rsidRDefault="00B97044" w:rsidP="00D45C0D">
      <w:pPr>
        <w:spacing w:line="480" w:lineRule="auto"/>
        <w:ind w:left="1440"/>
        <w:jc w:val="both"/>
        <w:rPr>
          <w:rFonts w:ascii="Times New Roman" w:hAnsi="Times New Roman" w:cs="Times New Roman"/>
          <w:sz w:val="28"/>
          <w:szCs w:val="28"/>
        </w:rPr>
      </w:pPr>
    </w:p>
    <w:p w:rsidR="001006D6" w:rsidRDefault="00D45C0D" w:rsidP="00D45C0D">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ab/>
      </w:r>
      <w:r w:rsidR="000103B5" w:rsidRPr="000103B5">
        <w:rPr>
          <w:rFonts w:ascii="Times New Roman" w:hAnsi="Times New Roman" w:cs="Times New Roman"/>
          <w:sz w:val="28"/>
          <w:szCs w:val="28"/>
        </w:rPr>
        <w:t xml:space="preserve">I observe that PSPCL issued </w:t>
      </w:r>
      <w:r w:rsidR="001006D6">
        <w:rPr>
          <w:rFonts w:ascii="Times New Roman" w:hAnsi="Times New Roman" w:cs="Times New Roman"/>
          <w:sz w:val="28"/>
          <w:szCs w:val="28"/>
        </w:rPr>
        <w:t>CC No.</w:t>
      </w:r>
      <w:r>
        <w:rPr>
          <w:rFonts w:ascii="Times New Roman" w:hAnsi="Times New Roman" w:cs="Times New Roman"/>
          <w:sz w:val="28"/>
          <w:szCs w:val="28"/>
        </w:rPr>
        <w:t xml:space="preserve"> </w:t>
      </w:r>
      <w:r w:rsidR="001006D6">
        <w:rPr>
          <w:rFonts w:ascii="Times New Roman" w:hAnsi="Times New Roman" w:cs="Times New Roman"/>
          <w:sz w:val="28"/>
          <w:szCs w:val="28"/>
        </w:rPr>
        <w:t>68/2008 dated 17.12.2008</w:t>
      </w:r>
      <w:r>
        <w:rPr>
          <w:rFonts w:ascii="Times New Roman" w:hAnsi="Times New Roman" w:cs="Times New Roman"/>
          <w:sz w:val="28"/>
          <w:szCs w:val="28"/>
        </w:rPr>
        <w:t xml:space="preserve"> </w:t>
      </w:r>
      <w:r w:rsidR="001006D6">
        <w:rPr>
          <w:rFonts w:ascii="Times New Roman" w:hAnsi="Times New Roman" w:cs="Times New Roman"/>
          <w:sz w:val="28"/>
          <w:szCs w:val="28"/>
        </w:rPr>
        <w:t xml:space="preserve"> in compliance</w:t>
      </w:r>
      <w:r>
        <w:rPr>
          <w:rFonts w:ascii="Times New Roman" w:hAnsi="Times New Roman" w:cs="Times New Roman"/>
          <w:sz w:val="28"/>
          <w:szCs w:val="28"/>
        </w:rPr>
        <w:t xml:space="preserve"> </w:t>
      </w:r>
      <w:r w:rsidR="001006D6">
        <w:rPr>
          <w:rFonts w:ascii="Times New Roman" w:hAnsi="Times New Roman" w:cs="Times New Roman"/>
          <w:sz w:val="28"/>
          <w:szCs w:val="28"/>
        </w:rPr>
        <w:t xml:space="preserve"> </w:t>
      </w:r>
      <w:r w:rsidR="000103B5">
        <w:rPr>
          <w:rFonts w:ascii="Times New Roman" w:hAnsi="Times New Roman" w:cs="Times New Roman"/>
          <w:sz w:val="28"/>
          <w:szCs w:val="28"/>
        </w:rPr>
        <w:t>to</w:t>
      </w:r>
      <w:r w:rsidR="001006D6">
        <w:rPr>
          <w:rFonts w:ascii="Times New Roman" w:hAnsi="Times New Roman" w:cs="Times New Roman"/>
          <w:sz w:val="28"/>
          <w:szCs w:val="28"/>
        </w:rPr>
        <w:t xml:space="preserve"> </w:t>
      </w:r>
      <w:r w:rsidR="00851FA1">
        <w:rPr>
          <w:rFonts w:ascii="Times New Roman" w:hAnsi="Times New Roman" w:cs="Times New Roman"/>
          <w:sz w:val="28"/>
          <w:szCs w:val="28"/>
        </w:rPr>
        <w:t xml:space="preserve">Hon’ble </w:t>
      </w:r>
      <w:r w:rsidR="001006D6">
        <w:rPr>
          <w:rFonts w:ascii="Times New Roman" w:hAnsi="Times New Roman" w:cs="Times New Roman"/>
          <w:sz w:val="28"/>
          <w:szCs w:val="28"/>
        </w:rPr>
        <w:t>PSERC letter No.</w:t>
      </w:r>
      <w:r>
        <w:rPr>
          <w:rFonts w:ascii="Times New Roman" w:hAnsi="Times New Roman" w:cs="Times New Roman"/>
          <w:sz w:val="28"/>
          <w:szCs w:val="28"/>
        </w:rPr>
        <w:t xml:space="preserve"> </w:t>
      </w:r>
      <w:r w:rsidR="001006D6">
        <w:rPr>
          <w:rFonts w:ascii="Times New Roman" w:hAnsi="Times New Roman" w:cs="Times New Roman"/>
          <w:sz w:val="28"/>
          <w:szCs w:val="28"/>
        </w:rPr>
        <w:t>981/</w:t>
      </w:r>
      <w:r>
        <w:rPr>
          <w:rFonts w:ascii="Times New Roman" w:hAnsi="Times New Roman" w:cs="Times New Roman"/>
          <w:sz w:val="28"/>
          <w:szCs w:val="28"/>
        </w:rPr>
        <w:t xml:space="preserve"> </w:t>
      </w:r>
      <w:r w:rsidR="001006D6">
        <w:rPr>
          <w:rFonts w:ascii="Times New Roman" w:hAnsi="Times New Roman" w:cs="Times New Roman"/>
          <w:sz w:val="28"/>
          <w:szCs w:val="28"/>
        </w:rPr>
        <w:t>PSERC/</w:t>
      </w:r>
      <w:r>
        <w:rPr>
          <w:rFonts w:ascii="Times New Roman" w:hAnsi="Times New Roman" w:cs="Times New Roman"/>
          <w:sz w:val="28"/>
          <w:szCs w:val="28"/>
        </w:rPr>
        <w:t xml:space="preserve"> </w:t>
      </w:r>
      <w:r w:rsidR="001006D6">
        <w:rPr>
          <w:rFonts w:ascii="Times New Roman" w:hAnsi="Times New Roman" w:cs="Times New Roman"/>
          <w:sz w:val="28"/>
          <w:szCs w:val="28"/>
        </w:rPr>
        <w:t xml:space="preserve">DTJ-50 dated 05.12.2008  </w:t>
      </w:r>
      <w:r w:rsidR="000103B5">
        <w:rPr>
          <w:rFonts w:ascii="Times New Roman" w:hAnsi="Times New Roman" w:cs="Times New Roman"/>
          <w:sz w:val="28"/>
          <w:szCs w:val="28"/>
        </w:rPr>
        <w:t>stating that t</w:t>
      </w:r>
      <w:r w:rsidR="001006D6">
        <w:rPr>
          <w:rFonts w:ascii="Times New Roman" w:hAnsi="Times New Roman" w:cs="Times New Roman"/>
          <w:sz w:val="28"/>
          <w:szCs w:val="28"/>
        </w:rPr>
        <w:t xml:space="preserve">he charges </w:t>
      </w:r>
      <w:r>
        <w:rPr>
          <w:rFonts w:ascii="Times New Roman" w:hAnsi="Times New Roman" w:cs="Times New Roman"/>
          <w:sz w:val="28"/>
          <w:szCs w:val="28"/>
        </w:rPr>
        <w:t xml:space="preserve">were </w:t>
      </w:r>
      <w:r w:rsidR="001006D6">
        <w:rPr>
          <w:rFonts w:ascii="Times New Roman" w:hAnsi="Times New Roman" w:cs="Times New Roman"/>
          <w:sz w:val="28"/>
          <w:szCs w:val="28"/>
        </w:rPr>
        <w:t xml:space="preserve">recoverable from the applicants as per Regulation 9 of </w:t>
      </w:r>
      <w:r w:rsidR="000103B5">
        <w:rPr>
          <w:rFonts w:ascii="Times New Roman" w:hAnsi="Times New Roman" w:cs="Times New Roman"/>
          <w:sz w:val="28"/>
          <w:szCs w:val="28"/>
        </w:rPr>
        <w:t xml:space="preserve">the Supply Code-2007 and </w:t>
      </w:r>
      <w:r w:rsidR="001006D6">
        <w:rPr>
          <w:rFonts w:ascii="Times New Roman" w:hAnsi="Times New Roman" w:cs="Times New Roman"/>
          <w:b/>
          <w:sz w:val="28"/>
          <w:szCs w:val="28"/>
        </w:rPr>
        <w:t xml:space="preserve"> revised charges as approved </w:t>
      </w:r>
      <w:r w:rsidR="000103B5">
        <w:rPr>
          <w:rFonts w:ascii="Times New Roman" w:hAnsi="Times New Roman" w:cs="Times New Roman"/>
          <w:b/>
          <w:sz w:val="28"/>
          <w:szCs w:val="28"/>
        </w:rPr>
        <w:t>were</w:t>
      </w:r>
      <w:r w:rsidR="001006D6">
        <w:rPr>
          <w:rFonts w:ascii="Times New Roman" w:hAnsi="Times New Roman" w:cs="Times New Roman"/>
          <w:b/>
          <w:sz w:val="28"/>
          <w:szCs w:val="28"/>
        </w:rPr>
        <w:t xml:space="preserve"> applicable to the demand notice to be issued w.e.f. 22</w:t>
      </w:r>
      <w:r w:rsidR="001006D6">
        <w:rPr>
          <w:rFonts w:ascii="Times New Roman" w:hAnsi="Times New Roman" w:cs="Times New Roman"/>
          <w:b/>
          <w:sz w:val="28"/>
          <w:szCs w:val="28"/>
          <w:vertAlign w:val="superscript"/>
        </w:rPr>
        <w:t>nd</w:t>
      </w:r>
      <w:r w:rsidR="001006D6">
        <w:rPr>
          <w:rFonts w:ascii="Times New Roman" w:hAnsi="Times New Roman" w:cs="Times New Roman"/>
          <w:b/>
          <w:sz w:val="28"/>
          <w:szCs w:val="28"/>
        </w:rPr>
        <w:t xml:space="preserve"> Dec., 2008</w:t>
      </w:r>
      <w:r w:rsidR="001006D6">
        <w:rPr>
          <w:rFonts w:ascii="Times New Roman" w:hAnsi="Times New Roman" w:cs="Times New Roman"/>
          <w:sz w:val="28"/>
          <w:szCs w:val="28"/>
        </w:rPr>
        <w:t xml:space="preserve">. </w:t>
      </w:r>
    </w:p>
    <w:p w:rsidR="001006D6" w:rsidRDefault="00851FA1" w:rsidP="00851FA1">
      <w:pPr>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103B5">
        <w:rPr>
          <w:rFonts w:ascii="Times New Roman" w:hAnsi="Times New Roman" w:cs="Times New Roman"/>
          <w:sz w:val="28"/>
          <w:szCs w:val="28"/>
        </w:rPr>
        <w:t>I find that t</w:t>
      </w:r>
      <w:r w:rsidR="001006D6">
        <w:rPr>
          <w:rFonts w:ascii="Times New Roman" w:hAnsi="Times New Roman" w:cs="Times New Roman"/>
          <w:sz w:val="28"/>
          <w:szCs w:val="28"/>
        </w:rPr>
        <w:t>he Audit Party</w:t>
      </w:r>
      <w:r w:rsidR="00D45C0D">
        <w:rPr>
          <w:rFonts w:ascii="Times New Roman" w:hAnsi="Times New Roman" w:cs="Times New Roman"/>
          <w:sz w:val="28"/>
          <w:szCs w:val="28"/>
        </w:rPr>
        <w:t>,</w:t>
      </w:r>
      <w:r w:rsidR="001006D6">
        <w:rPr>
          <w:rFonts w:ascii="Times New Roman" w:hAnsi="Times New Roman" w:cs="Times New Roman"/>
          <w:sz w:val="28"/>
          <w:szCs w:val="28"/>
        </w:rPr>
        <w:t xml:space="preserve"> vide Half Margin No.07 dated 06.04.2010, calculated the recoverable amount as under:-</w:t>
      </w:r>
    </w:p>
    <w:p w:rsidR="001006D6" w:rsidRDefault="001006D6" w:rsidP="00D45C0D">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45C0D" w:rsidRPr="009056D5">
        <w:rPr>
          <w:rFonts w:ascii="Times New Roman" w:hAnsi="Times New Roman" w:cs="Times New Roman"/>
          <w:b/>
          <w:sz w:val="28"/>
          <w:szCs w:val="28"/>
        </w:rPr>
        <w:t>.</w:t>
      </w:r>
      <w:r>
        <w:rPr>
          <w:rFonts w:ascii="Times New Roman" w:hAnsi="Times New Roman" w:cs="Times New Roman"/>
          <w:sz w:val="28"/>
          <w:szCs w:val="28"/>
        </w:rPr>
        <w:tab/>
        <w:t>Estimated cost</w:t>
      </w:r>
      <w:r w:rsidR="000103B5">
        <w:rPr>
          <w:rFonts w:ascii="Times New Roman" w:hAnsi="Times New Roman" w:cs="Times New Roman"/>
          <w:sz w:val="28"/>
          <w:szCs w:val="28"/>
        </w:rPr>
        <w:tab/>
      </w:r>
      <w:r w:rsidR="000103B5">
        <w:rPr>
          <w:rFonts w:ascii="Times New Roman" w:hAnsi="Times New Roman" w:cs="Times New Roman"/>
          <w:sz w:val="28"/>
          <w:szCs w:val="28"/>
        </w:rPr>
        <w:tab/>
      </w:r>
      <w:r>
        <w:rPr>
          <w:rFonts w:ascii="Times New Roman" w:hAnsi="Times New Roman" w:cs="Times New Roman"/>
          <w:sz w:val="28"/>
          <w:szCs w:val="28"/>
        </w:rPr>
        <w:tab/>
        <w:t>Rs.20,27,809/-</w:t>
      </w:r>
    </w:p>
    <w:p w:rsidR="001006D6" w:rsidRDefault="001006D6" w:rsidP="00D45C0D">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45C0D" w:rsidRPr="009056D5">
        <w:rPr>
          <w:rFonts w:ascii="Times New Roman" w:hAnsi="Times New Roman" w:cs="Times New Roman"/>
          <w:b/>
          <w:sz w:val="28"/>
          <w:szCs w:val="28"/>
        </w:rPr>
        <w:t>.</w:t>
      </w:r>
      <w:r>
        <w:rPr>
          <w:rFonts w:ascii="Times New Roman" w:hAnsi="Times New Roman" w:cs="Times New Roman"/>
          <w:sz w:val="28"/>
          <w:szCs w:val="28"/>
        </w:rPr>
        <w:tab/>
        <w:t>Establishment Charges</w:t>
      </w:r>
      <w:r w:rsidR="00851FA1">
        <w:rPr>
          <w:rFonts w:ascii="Times New Roman" w:hAnsi="Times New Roman" w:cs="Times New Roman"/>
          <w:sz w:val="28"/>
          <w:szCs w:val="28"/>
        </w:rPr>
        <w:t>(16%)</w:t>
      </w:r>
      <w:r>
        <w:rPr>
          <w:rFonts w:ascii="Times New Roman" w:hAnsi="Times New Roman" w:cs="Times New Roman"/>
          <w:sz w:val="28"/>
          <w:szCs w:val="28"/>
        </w:rPr>
        <w:tab/>
        <w:t>Rs.   3,24,449/-</w:t>
      </w:r>
    </w:p>
    <w:p w:rsidR="001006D6" w:rsidRDefault="001006D6" w:rsidP="00E31DD5">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45C0D" w:rsidRPr="009056D5">
        <w:rPr>
          <w:rFonts w:ascii="Times New Roman" w:hAnsi="Times New Roman" w:cs="Times New Roman"/>
          <w:b/>
          <w:sz w:val="28"/>
          <w:szCs w:val="28"/>
        </w:rPr>
        <w:t>.</w:t>
      </w:r>
      <w:r>
        <w:rPr>
          <w:rFonts w:ascii="Times New Roman" w:hAnsi="Times New Roman" w:cs="Times New Roman"/>
          <w:sz w:val="28"/>
          <w:szCs w:val="28"/>
        </w:rPr>
        <w:tab/>
        <w:t>Total Recoverable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Rs.23,52,258/-</w:t>
      </w:r>
    </w:p>
    <w:p w:rsidR="001006D6" w:rsidRDefault="001006D6" w:rsidP="00E31DD5">
      <w:pPr>
        <w:spacing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056D5" w:rsidRPr="009056D5">
        <w:rPr>
          <w:rFonts w:ascii="Times New Roman" w:hAnsi="Times New Roman" w:cs="Times New Roman"/>
          <w:b/>
          <w:sz w:val="28"/>
          <w:szCs w:val="28"/>
        </w:rPr>
        <w:t>.</w:t>
      </w:r>
      <w:r>
        <w:rPr>
          <w:rFonts w:ascii="Times New Roman" w:hAnsi="Times New Roman" w:cs="Times New Roman"/>
          <w:sz w:val="28"/>
          <w:szCs w:val="28"/>
        </w:rPr>
        <w:tab/>
        <w:t>Already deposited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Rs.1</w:t>
      </w:r>
      <w:r w:rsidR="00851FA1">
        <w:rPr>
          <w:rFonts w:ascii="Times New Roman" w:hAnsi="Times New Roman" w:cs="Times New Roman"/>
          <w:sz w:val="28"/>
          <w:szCs w:val="28"/>
        </w:rPr>
        <w:t>3</w:t>
      </w:r>
      <w:r>
        <w:rPr>
          <w:rFonts w:ascii="Times New Roman" w:hAnsi="Times New Roman" w:cs="Times New Roman"/>
          <w:sz w:val="28"/>
          <w:szCs w:val="28"/>
        </w:rPr>
        <w:t>,</w:t>
      </w:r>
      <w:r w:rsidR="00851FA1">
        <w:rPr>
          <w:rFonts w:ascii="Times New Roman" w:hAnsi="Times New Roman" w:cs="Times New Roman"/>
          <w:sz w:val="28"/>
          <w:szCs w:val="28"/>
        </w:rPr>
        <w:t>24</w:t>
      </w:r>
      <w:r>
        <w:rPr>
          <w:rFonts w:ascii="Times New Roman" w:hAnsi="Times New Roman" w:cs="Times New Roman"/>
          <w:sz w:val="28"/>
          <w:szCs w:val="28"/>
        </w:rPr>
        <w:t>,</w:t>
      </w:r>
      <w:r w:rsidR="00851FA1">
        <w:rPr>
          <w:rFonts w:ascii="Times New Roman" w:hAnsi="Times New Roman" w:cs="Times New Roman"/>
          <w:sz w:val="28"/>
          <w:szCs w:val="28"/>
        </w:rPr>
        <w:t>750</w:t>
      </w:r>
      <w:r>
        <w:rPr>
          <w:rFonts w:ascii="Times New Roman" w:hAnsi="Times New Roman" w:cs="Times New Roman"/>
          <w:sz w:val="28"/>
          <w:szCs w:val="28"/>
        </w:rPr>
        <w:t>/-</w:t>
      </w:r>
    </w:p>
    <w:p w:rsidR="001006D6" w:rsidRDefault="001006D6" w:rsidP="00E31DD5">
      <w:pPr>
        <w:pStyle w:val="NoSpacing"/>
        <w:rPr>
          <w:rFonts w:ascii="Times New Roman" w:hAnsi="Times New Roman" w:cs="Times New Roman"/>
          <w:sz w:val="28"/>
          <w:szCs w:val="28"/>
        </w:rPr>
      </w:pPr>
      <w:r>
        <w:tab/>
      </w:r>
      <w:r>
        <w:tab/>
      </w:r>
      <w:r w:rsidR="009056D5" w:rsidRPr="009056D5">
        <w:rPr>
          <w:b/>
        </w:rPr>
        <w:t>.</w:t>
      </w:r>
      <w:r>
        <w:tab/>
      </w:r>
      <w:r>
        <w:rPr>
          <w:rFonts w:ascii="Times New Roman" w:hAnsi="Times New Roman" w:cs="Times New Roman"/>
          <w:sz w:val="28"/>
          <w:szCs w:val="28"/>
        </w:rPr>
        <w:t>Add cost of Me</w:t>
      </w:r>
      <w:r w:rsidR="00851FA1">
        <w:rPr>
          <w:rFonts w:ascii="Times New Roman" w:hAnsi="Times New Roman" w:cs="Times New Roman"/>
          <w:sz w:val="28"/>
          <w:szCs w:val="28"/>
        </w:rPr>
        <w:t>tering</w:t>
      </w:r>
      <w:r>
        <w:rPr>
          <w:rFonts w:ascii="Times New Roman" w:hAnsi="Times New Roman" w:cs="Times New Roman"/>
          <w:sz w:val="28"/>
          <w:szCs w:val="28"/>
        </w:rPr>
        <w:tab/>
      </w:r>
      <w:r>
        <w:rPr>
          <w:rFonts w:ascii="Times New Roman" w:hAnsi="Times New Roman" w:cs="Times New Roman"/>
          <w:sz w:val="28"/>
          <w:szCs w:val="28"/>
        </w:rPr>
        <w:tab/>
        <w:t>Rs.      33,750/-</w:t>
      </w:r>
    </w:p>
    <w:p w:rsidR="001006D6" w:rsidRDefault="001006D6" w:rsidP="00E31DD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51FA1">
        <w:rPr>
          <w:rFonts w:ascii="Times New Roman" w:hAnsi="Times New Roman" w:cs="Times New Roman"/>
          <w:sz w:val="28"/>
          <w:szCs w:val="28"/>
        </w:rPr>
        <w:t>E</w:t>
      </w:r>
      <w:r>
        <w:rPr>
          <w:rFonts w:ascii="Times New Roman" w:hAnsi="Times New Roman" w:cs="Times New Roman"/>
          <w:sz w:val="28"/>
          <w:szCs w:val="28"/>
        </w:rPr>
        <w:t>quipment</w:t>
      </w:r>
    </w:p>
    <w:p w:rsidR="001006D6" w:rsidRDefault="001006D6" w:rsidP="001006D6">
      <w:pPr>
        <w:pStyle w:val="NoSpacing"/>
        <w:rPr>
          <w:rFonts w:ascii="Times New Roman" w:hAnsi="Times New Roman" w:cs="Times New Roman"/>
          <w:sz w:val="28"/>
          <w:szCs w:val="28"/>
        </w:rPr>
      </w:pPr>
    </w:p>
    <w:p w:rsidR="001006D6" w:rsidRDefault="001006D6" w:rsidP="001006D6">
      <w:pPr>
        <w:spacing w:line="480" w:lineRule="auto"/>
        <w:ind w:left="720" w:hanging="72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9056D5">
        <w:rPr>
          <w:rFonts w:ascii="Times New Roman" w:hAnsi="Times New Roman" w:cs="Times New Roman"/>
          <w:sz w:val="28"/>
          <w:szCs w:val="28"/>
        </w:rPr>
        <w:t xml:space="preserve"> </w:t>
      </w:r>
      <w:r w:rsidR="009056D5">
        <w:rPr>
          <w:rFonts w:ascii="Times New Roman" w:hAnsi="Times New Roman" w:cs="Times New Roman"/>
          <w:b/>
          <w:sz w:val="28"/>
          <w:szCs w:val="28"/>
        </w:rPr>
        <w:t xml:space="preserve">Balance </w:t>
      </w:r>
      <w:r>
        <w:rPr>
          <w:rFonts w:ascii="Times New Roman" w:hAnsi="Times New Roman" w:cs="Times New Roman"/>
          <w:b/>
          <w:sz w:val="28"/>
          <w:szCs w:val="28"/>
        </w:rPr>
        <w:t>Amount Recoverable</w:t>
      </w:r>
      <w:r>
        <w:rPr>
          <w:rFonts w:ascii="Times New Roman" w:hAnsi="Times New Roman" w:cs="Times New Roman"/>
          <w:b/>
          <w:sz w:val="28"/>
          <w:szCs w:val="28"/>
        </w:rPr>
        <w:tab/>
        <w:t>Rs.10,61,258/-</w:t>
      </w:r>
    </w:p>
    <w:p w:rsidR="001006D6" w:rsidRPr="00851FA1" w:rsidRDefault="000103B5" w:rsidP="009056D5">
      <w:pPr>
        <w:spacing w:line="480" w:lineRule="auto"/>
        <w:ind w:left="1440" w:firstLine="720"/>
        <w:jc w:val="both"/>
        <w:rPr>
          <w:rFonts w:ascii="Times New Roman" w:hAnsi="Times New Roman" w:cs="Times New Roman"/>
          <w:i/>
          <w:sz w:val="28"/>
          <w:szCs w:val="28"/>
        </w:rPr>
      </w:pPr>
      <w:r w:rsidRPr="00851FA1">
        <w:rPr>
          <w:rFonts w:ascii="Times New Roman" w:hAnsi="Times New Roman" w:cs="Times New Roman"/>
          <w:i/>
          <w:sz w:val="28"/>
          <w:szCs w:val="28"/>
        </w:rPr>
        <w:t xml:space="preserve">I also observe that </w:t>
      </w:r>
      <w:r w:rsidR="009056D5" w:rsidRPr="00851FA1">
        <w:rPr>
          <w:rFonts w:ascii="Times New Roman" w:hAnsi="Times New Roman" w:cs="Times New Roman"/>
          <w:i/>
          <w:sz w:val="28"/>
          <w:szCs w:val="28"/>
        </w:rPr>
        <w:t>the Petitioner’s case</w:t>
      </w:r>
      <w:r w:rsidR="001006D6" w:rsidRPr="00851FA1">
        <w:rPr>
          <w:rFonts w:ascii="Times New Roman" w:hAnsi="Times New Roman" w:cs="Times New Roman"/>
          <w:i/>
          <w:sz w:val="28"/>
          <w:szCs w:val="28"/>
        </w:rPr>
        <w:t xml:space="preserve"> </w:t>
      </w:r>
      <w:r w:rsidRPr="00851FA1">
        <w:rPr>
          <w:rFonts w:ascii="Times New Roman" w:hAnsi="Times New Roman" w:cs="Times New Roman"/>
          <w:i/>
          <w:sz w:val="28"/>
          <w:szCs w:val="28"/>
        </w:rPr>
        <w:t xml:space="preserve">is covered </w:t>
      </w:r>
      <w:r w:rsidR="001006D6" w:rsidRPr="00851FA1">
        <w:rPr>
          <w:rFonts w:ascii="Times New Roman" w:hAnsi="Times New Roman" w:cs="Times New Roman"/>
          <w:i/>
          <w:sz w:val="28"/>
          <w:szCs w:val="28"/>
        </w:rPr>
        <w:t xml:space="preserve">under Regulation 9.1.1(i)(b) which clearly stipulates that Petitioner is liable to pay  expenditure per kW/kVA charges as approved by the </w:t>
      </w:r>
      <w:r w:rsidR="001006D6" w:rsidRPr="00851FA1">
        <w:rPr>
          <w:rFonts w:ascii="Times New Roman" w:hAnsi="Times New Roman" w:cs="Times New Roman"/>
          <w:i/>
          <w:sz w:val="28"/>
          <w:szCs w:val="28"/>
        </w:rPr>
        <w:lastRenderedPageBreak/>
        <w:t>Commission or the actual expenditure for release of connection whichever is higher.</w:t>
      </w:r>
    </w:p>
    <w:p w:rsidR="001006D6" w:rsidRDefault="000103B5" w:rsidP="009056D5">
      <w:pPr>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I am of the view that since t</w:t>
      </w:r>
      <w:r w:rsidR="001006D6">
        <w:rPr>
          <w:rFonts w:ascii="Times New Roman" w:hAnsi="Times New Roman" w:cs="Times New Roman"/>
          <w:sz w:val="28"/>
          <w:szCs w:val="28"/>
        </w:rPr>
        <w:t>he CC No.68/2008 was applicable to the Demand Notice issued w.e.f. 22.12.2008</w:t>
      </w:r>
      <w:r w:rsidR="00E13D1C">
        <w:rPr>
          <w:rFonts w:ascii="Times New Roman" w:hAnsi="Times New Roman" w:cs="Times New Roman"/>
          <w:sz w:val="28"/>
          <w:szCs w:val="28"/>
        </w:rPr>
        <w:t>, t</w:t>
      </w:r>
      <w:r w:rsidR="001006D6">
        <w:rPr>
          <w:rFonts w:ascii="Times New Roman" w:hAnsi="Times New Roman" w:cs="Times New Roman"/>
          <w:sz w:val="28"/>
          <w:szCs w:val="28"/>
        </w:rPr>
        <w:t xml:space="preserve">hese orders shall not have any bearing </w:t>
      </w:r>
      <w:r w:rsidR="00E13D1C">
        <w:rPr>
          <w:rFonts w:ascii="Times New Roman" w:hAnsi="Times New Roman" w:cs="Times New Roman"/>
          <w:sz w:val="28"/>
          <w:szCs w:val="28"/>
        </w:rPr>
        <w:t>in the present case</w:t>
      </w:r>
      <w:r w:rsidR="001006D6">
        <w:rPr>
          <w:rFonts w:ascii="Times New Roman" w:hAnsi="Times New Roman" w:cs="Times New Roman"/>
          <w:sz w:val="28"/>
          <w:szCs w:val="28"/>
        </w:rPr>
        <w:t xml:space="preserve"> as the Demand Notice was issued </w:t>
      </w:r>
      <w:r w:rsidR="00E13D1C">
        <w:rPr>
          <w:rFonts w:ascii="Times New Roman" w:hAnsi="Times New Roman" w:cs="Times New Roman"/>
          <w:sz w:val="28"/>
          <w:szCs w:val="28"/>
        </w:rPr>
        <w:t xml:space="preserve">to the Petitioner </w:t>
      </w:r>
      <w:r w:rsidR="001006D6">
        <w:rPr>
          <w:rFonts w:ascii="Times New Roman" w:hAnsi="Times New Roman" w:cs="Times New Roman"/>
          <w:sz w:val="28"/>
          <w:szCs w:val="28"/>
        </w:rPr>
        <w:t>before 22.12.2008.</w:t>
      </w:r>
      <w:r w:rsidR="00E13D1C">
        <w:rPr>
          <w:rFonts w:ascii="Times New Roman" w:hAnsi="Times New Roman" w:cs="Times New Roman"/>
          <w:sz w:val="28"/>
          <w:szCs w:val="28"/>
        </w:rPr>
        <w:t xml:space="preserve"> </w:t>
      </w:r>
      <w:r w:rsidR="001006D6">
        <w:rPr>
          <w:rFonts w:ascii="Times New Roman" w:hAnsi="Times New Roman" w:cs="Times New Roman"/>
          <w:sz w:val="28"/>
          <w:szCs w:val="28"/>
        </w:rPr>
        <w:t xml:space="preserve">As per feasibility clearance, the load to the Petitioner was to be released after bifurcation of existing 11 </w:t>
      </w:r>
      <w:r w:rsidR="00851FA1">
        <w:rPr>
          <w:rFonts w:ascii="Times New Roman" w:hAnsi="Times New Roman" w:cs="Times New Roman"/>
          <w:sz w:val="28"/>
          <w:szCs w:val="28"/>
        </w:rPr>
        <w:t>k</w:t>
      </w:r>
      <w:r w:rsidR="001006D6">
        <w:rPr>
          <w:rFonts w:ascii="Times New Roman" w:hAnsi="Times New Roman" w:cs="Times New Roman"/>
          <w:sz w:val="28"/>
          <w:szCs w:val="28"/>
        </w:rPr>
        <w:t>V Sportking Feeder. However, the Respondent should have created minimum standard feeder capacity for the Petitioner and not spare capacity for future growth or for shifting of some loads of existing feeder to the newly created one</w:t>
      </w:r>
      <w:r w:rsidR="00B97044">
        <w:rPr>
          <w:rFonts w:ascii="Times New Roman" w:hAnsi="Times New Roman" w:cs="Times New Roman"/>
          <w:sz w:val="28"/>
          <w:szCs w:val="28"/>
        </w:rPr>
        <w:t>.</w:t>
      </w:r>
    </w:p>
    <w:p w:rsidR="001006D6" w:rsidRDefault="009056D5" w:rsidP="009056D5">
      <w:pPr>
        <w:spacing w:line="480" w:lineRule="auto"/>
        <w:ind w:left="1440" w:hanging="1440"/>
        <w:jc w:val="both"/>
        <w:rPr>
          <w:rFonts w:ascii="Times New Roman" w:hAnsi="Times New Roman" w:cs="Times New Roman"/>
          <w:sz w:val="28"/>
          <w:szCs w:val="28"/>
        </w:rPr>
      </w:pPr>
      <w:r w:rsidRPr="009056D5">
        <w:rPr>
          <w:rFonts w:ascii="Times New Roman" w:hAnsi="Times New Roman" w:cs="Times New Roman"/>
          <w:b/>
          <w:sz w:val="28"/>
          <w:szCs w:val="28"/>
        </w:rPr>
        <w:t>(ii)</w:t>
      </w:r>
      <w:r>
        <w:rPr>
          <w:rFonts w:ascii="Times New Roman" w:hAnsi="Times New Roman" w:cs="Times New Roman"/>
          <w:sz w:val="28"/>
          <w:szCs w:val="28"/>
        </w:rPr>
        <w:t xml:space="preserve"> </w:t>
      </w:r>
      <w:r w:rsidR="00E13D1C">
        <w:rPr>
          <w:rFonts w:ascii="Times New Roman" w:hAnsi="Times New Roman" w:cs="Times New Roman"/>
          <w:sz w:val="28"/>
          <w:szCs w:val="28"/>
        </w:rPr>
        <w:tab/>
      </w:r>
      <w:r w:rsidR="001006D6">
        <w:rPr>
          <w:rFonts w:ascii="Times New Roman" w:hAnsi="Times New Roman" w:cs="Times New Roman"/>
          <w:sz w:val="28"/>
          <w:szCs w:val="28"/>
        </w:rPr>
        <w:t xml:space="preserve">From the study of </w:t>
      </w:r>
      <w:r>
        <w:rPr>
          <w:rFonts w:ascii="Times New Roman" w:hAnsi="Times New Roman" w:cs="Times New Roman"/>
          <w:sz w:val="28"/>
          <w:szCs w:val="28"/>
        </w:rPr>
        <w:t xml:space="preserve">the </w:t>
      </w:r>
      <w:r w:rsidR="001006D6">
        <w:rPr>
          <w:rFonts w:ascii="Times New Roman" w:hAnsi="Times New Roman" w:cs="Times New Roman"/>
          <w:sz w:val="28"/>
          <w:szCs w:val="28"/>
        </w:rPr>
        <w:t xml:space="preserve">estimate, it is seen that Respondent has </w:t>
      </w:r>
      <w:r>
        <w:rPr>
          <w:rFonts w:ascii="Times New Roman" w:hAnsi="Times New Roman" w:cs="Times New Roman"/>
          <w:sz w:val="28"/>
          <w:szCs w:val="28"/>
        </w:rPr>
        <w:t xml:space="preserve">  </w:t>
      </w:r>
      <w:r w:rsidR="001006D6">
        <w:rPr>
          <w:rFonts w:ascii="Times New Roman" w:hAnsi="Times New Roman" w:cs="Times New Roman"/>
          <w:sz w:val="28"/>
          <w:szCs w:val="28"/>
        </w:rPr>
        <w:t>executed bifurcation</w:t>
      </w:r>
      <w:r w:rsidR="00851FA1">
        <w:rPr>
          <w:rFonts w:ascii="Times New Roman" w:hAnsi="Times New Roman" w:cs="Times New Roman"/>
          <w:sz w:val="28"/>
          <w:szCs w:val="28"/>
        </w:rPr>
        <w:t xml:space="preserve"> of 11 kV feeder</w:t>
      </w:r>
      <w:r w:rsidR="001006D6">
        <w:rPr>
          <w:rFonts w:ascii="Times New Roman" w:hAnsi="Times New Roman" w:cs="Times New Roman"/>
          <w:sz w:val="28"/>
          <w:szCs w:val="28"/>
        </w:rPr>
        <w:t xml:space="preserve"> by providing 65 mm</w:t>
      </w:r>
      <w:r w:rsidR="00E13D1C">
        <w:rPr>
          <w:rFonts w:ascii="Times New Roman" w:hAnsi="Times New Roman" w:cs="Times New Roman"/>
          <w:sz w:val="28"/>
          <w:szCs w:val="28"/>
          <w:vertAlign w:val="superscript"/>
        </w:rPr>
        <w:t>2</w:t>
      </w:r>
      <w:r w:rsidR="001006D6">
        <w:rPr>
          <w:rFonts w:ascii="Times New Roman" w:hAnsi="Times New Roman" w:cs="Times New Roman"/>
          <w:sz w:val="28"/>
          <w:szCs w:val="28"/>
        </w:rPr>
        <w:t xml:space="preserve"> ACSR Conductor and 11 </w:t>
      </w:r>
      <w:r w:rsidR="00851FA1">
        <w:rPr>
          <w:rFonts w:ascii="Times New Roman" w:hAnsi="Times New Roman" w:cs="Times New Roman"/>
          <w:sz w:val="28"/>
          <w:szCs w:val="28"/>
        </w:rPr>
        <w:t>k</w:t>
      </w:r>
      <w:r w:rsidR="001006D6">
        <w:rPr>
          <w:rFonts w:ascii="Times New Roman" w:hAnsi="Times New Roman" w:cs="Times New Roman"/>
          <w:sz w:val="28"/>
          <w:szCs w:val="28"/>
        </w:rPr>
        <w:t>V, XPLE cable of capacity 300mm</w:t>
      </w:r>
      <w:r w:rsidR="00E13D1C">
        <w:rPr>
          <w:rFonts w:ascii="Times New Roman" w:hAnsi="Times New Roman" w:cs="Times New Roman"/>
          <w:sz w:val="28"/>
          <w:szCs w:val="28"/>
          <w:vertAlign w:val="superscript"/>
        </w:rPr>
        <w:t>2</w:t>
      </w:r>
      <w:r w:rsidR="001006D6">
        <w:rPr>
          <w:rFonts w:ascii="Times New Roman" w:hAnsi="Times New Roman" w:cs="Times New Roman"/>
          <w:sz w:val="28"/>
          <w:szCs w:val="28"/>
        </w:rPr>
        <w:t xml:space="preserve"> whereas, the Forum has rightly observed that Conductor of 50mm</w:t>
      </w:r>
      <w:r w:rsidR="00E13D1C">
        <w:rPr>
          <w:rFonts w:ascii="Times New Roman" w:hAnsi="Times New Roman" w:cs="Times New Roman"/>
          <w:sz w:val="28"/>
          <w:szCs w:val="28"/>
          <w:vertAlign w:val="superscript"/>
        </w:rPr>
        <w:t>2</w:t>
      </w:r>
      <w:r w:rsidR="001006D6">
        <w:rPr>
          <w:rFonts w:ascii="Times New Roman" w:hAnsi="Times New Roman" w:cs="Times New Roman"/>
          <w:sz w:val="28"/>
          <w:szCs w:val="28"/>
        </w:rPr>
        <w:t xml:space="preserve"> and Cable of 150mm</w:t>
      </w:r>
      <w:r w:rsidR="00E13D1C">
        <w:rPr>
          <w:rFonts w:ascii="Times New Roman" w:hAnsi="Times New Roman" w:cs="Times New Roman"/>
          <w:sz w:val="28"/>
          <w:szCs w:val="28"/>
          <w:vertAlign w:val="superscript"/>
        </w:rPr>
        <w:t>2</w:t>
      </w:r>
      <w:r w:rsidR="001006D6">
        <w:rPr>
          <w:rFonts w:ascii="Times New Roman" w:hAnsi="Times New Roman" w:cs="Times New Roman"/>
          <w:sz w:val="28"/>
          <w:szCs w:val="28"/>
        </w:rPr>
        <w:t xml:space="preserve"> was sufficient for catering </w:t>
      </w:r>
      <w:r>
        <w:rPr>
          <w:rFonts w:ascii="Times New Roman" w:hAnsi="Times New Roman" w:cs="Times New Roman"/>
          <w:sz w:val="28"/>
          <w:szCs w:val="28"/>
        </w:rPr>
        <w:t xml:space="preserve">to </w:t>
      </w:r>
      <w:r w:rsidR="001006D6">
        <w:rPr>
          <w:rFonts w:ascii="Times New Roman" w:hAnsi="Times New Roman" w:cs="Times New Roman"/>
          <w:sz w:val="28"/>
          <w:szCs w:val="28"/>
        </w:rPr>
        <w:t>the load of the Petitioner and given the relief to the Petitioner.</w:t>
      </w:r>
      <w:r w:rsidR="00E13D1C">
        <w:rPr>
          <w:rFonts w:ascii="Times New Roman" w:hAnsi="Times New Roman" w:cs="Times New Roman"/>
          <w:sz w:val="28"/>
          <w:szCs w:val="28"/>
        </w:rPr>
        <w:t xml:space="preserve"> </w:t>
      </w:r>
      <w:r w:rsidR="001006D6">
        <w:rPr>
          <w:rFonts w:ascii="Times New Roman" w:hAnsi="Times New Roman" w:cs="Times New Roman"/>
          <w:sz w:val="28"/>
          <w:szCs w:val="28"/>
        </w:rPr>
        <w:t xml:space="preserve">Since, the existing Feeder </w:t>
      </w:r>
      <w:r w:rsidR="00B97044">
        <w:rPr>
          <w:rFonts w:ascii="Times New Roman" w:hAnsi="Times New Roman" w:cs="Times New Roman"/>
          <w:sz w:val="28"/>
          <w:szCs w:val="28"/>
        </w:rPr>
        <w:t>wa</w:t>
      </w:r>
      <w:r w:rsidR="001006D6">
        <w:rPr>
          <w:rFonts w:ascii="Times New Roman" w:hAnsi="Times New Roman" w:cs="Times New Roman"/>
          <w:sz w:val="28"/>
          <w:szCs w:val="28"/>
        </w:rPr>
        <w:t xml:space="preserve">s already overloaded, hence, there was no choice except to create </w:t>
      </w:r>
      <w:r w:rsidR="00B97044">
        <w:rPr>
          <w:rFonts w:ascii="Times New Roman" w:hAnsi="Times New Roman" w:cs="Times New Roman"/>
          <w:sz w:val="28"/>
          <w:szCs w:val="28"/>
        </w:rPr>
        <w:t xml:space="preserve">a </w:t>
      </w:r>
      <w:r w:rsidR="001006D6">
        <w:rPr>
          <w:rFonts w:ascii="Times New Roman" w:hAnsi="Times New Roman" w:cs="Times New Roman"/>
          <w:sz w:val="28"/>
          <w:szCs w:val="28"/>
        </w:rPr>
        <w:t>new feeder to cater</w:t>
      </w:r>
      <w:r>
        <w:rPr>
          <w:rFonts w:ascii="Times New Roman" w:hAnsi="Times New Roman" w:cs="Times New Roman"/>
          <w:sz w:val="28"/>
          <w:szCs w:val="28"/>
        </w:rPr>
        <w:t xml:space="preserve"> to</w:t>
      </w:r>
      <w:r w:rsidR="001006D6">
        <w:rPr>
          <w:rFonts w:ascii="Times New Roman" w:hAnsi="Times New Roman" w:cs="Times New Roman"/>
          <w:sz w:val="28"/>
          <w:szCs w:val="28"/>
        </w:rPr>
        <w:t xml:space="preserve"> the demand of the Pet</w:t>
      </w:r>
      <w:r w:rsidR="00E13D1C">
        <w:rPr>
          <w:rFonts w:ascii="Times New Roman" w:hAnsi="Times New Roman" w:cs="Times New Roman"/>
          <w:sz w:val="28"/>
          <w:szCs w:val="28"/>
        </w:rPr>
        <w:t>i</w:t>
      </w:r>
      <w:r w:rsidR="001006D6">
        <w:rPr>
          <w:rFonts w:ascii="Times New Roman" w:hAnsi="Times New Roman" w:cs="Times New Roman"/>
          <w:sz w:val="28"/>
          <w:szCs w:val="28"/>
        </w:rPr>
        <w:t>tioner</w:t>
      </w:r>
      <w:r>
        <w:rPr>
          <w:rFonts w:ascii="Times New Roman" w:hAnsi="Times New Roman" w:cs="Times New Roman"/>
          <w:sz w:val="28"/>
          <w:szCs w:val="28"/>
        </w:rPr>
        <w:t xml:space="preserve"> </w:t>
      </w:r>
      <w:r w:rsidR="001006D6">
        <w:rPr>
          <w:rFonts w:ascii="Times New Roman" w:hAnsi="Times New Roman" w:cs="Times New Roman"/>
          <w:sz w:val="28"/>
          <w:szCs w:val="28"/>
        </w:rPr>
        <w:t>for new connection. Hence, the cost of 11KV VCB and 16% establishment char</w:t>
      </w:r>
      <w:r>
        <w:rPr>
          <w:rFonts w:ascii="Times New Roman" w:hAnsi="Times New Roman" w:cs="Times New Roman"/>
          <w:sz w:val="28"/>
          <w:szCs w:val="28"/>
        </w:rPr>
        <w:t>ges are recoverable from the Petitioner.</w:t>
      </w:r>
    </w:p>
    <w:p w:rsidR="001006D6" w:rsidRDefault="009056D5" w:rsidP="009056D5">
      <w:pPr>
        <w:spacing w:line="480" w:lineRule="auto"/>
        <w:ind w:left="1440" w:hanging="1440"/>
        <w:jc w:val="both"/>
        <w:rPr>
          <w:rFonts w:ascii="Times New Roman" w:hAnsi="Times New Roman" w:cs="Times New Roman"/>
          <w:sz w:val="28"/>
          <w:szCs w:val="28"/>
        </w:rPr>
      </w:pPr>
      <w:r w:rsidRPr="009056D5">
        <w:rPr>
          <w:rFonts w:ascii="Times New Roman" w:hAnsi="Times New Roman" w:cs="Times New Roman"/>
          <w:b/>
          <w:sz w:val="28"/>
          <w:szCs w:val="28"/>
        </w:rPr>
        <w:lastRenderedPageBreak/>
        <w:t>(iii)</w:t>
      </w:r>
      <w:r w:rsidR="00E13D1C">
        <w:rPr>
          <w:rFonts w:ascii="Times New Roman" w:hAnsi="Times New Roman" w:cs="Times New Roman"/>
          <w:sz w:val="28"/>
          <w:szCs w:val="28"/>
        </w:rPr>
        <w:t xml:space="preserve"> </w:t>
      </w:r>
      <w:r w:rsidR="00E13D1C">
        <w:rPr>
          <w:rFonts w:ascii="Times New Roman" w:hAnsi="Times New Roman" w:cs="Times New Roman"/>
          <w:sz w:val="28"/>
          <w:szCs w:val="28"/>
        </w:rPr>
        <w:tab/>
      </w:r>
      <w:r w:rsidR="001006D6">
        <w:rPr>
          <w:rFonts w:ascii="Times New Roman" w:hAnsi="Times New Roman" w:cs="Times New Roman"/>
          <w:sz w:val="28"/>
          <w:szCs w:val="28"/>
        </w:rPr>
        <w:t>T</w:t>
      </w:r>
      <w:r>
        <w:rPr>
          <w:rFonts w:ascii="Times New Roman" w:hAnsi="Times New Roman" w:cs="Times New Roman"/>
          <w:sz w:val="28"/>
          <w:szCs w:val="28"/>
        </w:rPr>
        <w:t>here is merit in the decision taken by t</w:t>
      </w:r>
      <w:r w:rsidR="001006D6">
        <w:rPr>
          <w:rFonts w:ascii="Times New Roman" w:hAnsi="Times New Roman" w:cs="Times New Roman"/>
          <w:sz w:val="28"/>
          <w:szCs w:val="28"/>
        </w:rPr>
        <w:t>he Forum</w:t>
      </w:r>
      <w:r w:rsidR="00851FA1">
        <w:rPr>
          <w:rFonts w:ascii="Times New Roman" w:hAnsi="Times New Roman" w:cs="Times New Roman"/>
          <w:sz w:val="28"/>
          <w:szCs w:val="28"/>
        </w:rPr>
        <w:t xml:space="preserve"> directing the Respondent</w:t>
      </w:r>
      <w:r w:rsidR="001006D6">
        <w:rPr>
          <w:rFonts w:ascii="Times New Roman" w:hAnsi="Times New Roman" w:cs="Times New Roman"/>
          <w:sz w:val="28"/>
          <w:szCs w:val="28"/>
        </w:rPr>
        <w:t xml:space="preserve"> to revise the estimate </w:t>
      </w:r>
      <w:r>
        <w:rPr>
          <w:rFonts w:ascii="Times New Roman" w:hAnsi="Times New Roman" w:cs="Times New Roman"/>
          <w:sz w:val="28"/>
          <w:szCs w:val="28"/>
        </w:rPr>
        <w:t xml:space="preserve">  </w:t>
      </w:r>
      <w:r w:rsidR="001006D6">
        <w:rPr>
          <w:rFonts w:ascii="Times New Roman" w:hAnsi="Times New Roman" w:cs="Times New Roman"/>
          <w:sz w:val="28"/>
          <w:szCs w:val="28"/>
        </w:rPr>
        <w:t>by providing 50mm</w:t>
      </w:r>
      <w:r>
        <w:rPr>
          <w:rFonts w:ascii="Times New Roman" w:hAnsi="Times New Roman" w:cs="Times New Roman"/>
          <w:sz w:val="28"/>
          <w:szCs w:val="28"/>
          <w:vertAlign w:val="superscript"/>
        </w:rPr>
        <w:t>2</w:t>
      </w:r>
      <w:r w:rsidR="001006D6">
        <w:rPr>
          <w:rFonts w:ascii="Times New Roman" w:hAnsi="Times New Roman" w:cs="Times New Roman"/>
          <w:sz w:val="28"/>
          <w:szCs w:val="28"/>
        </w:rPr>
        <w:t>, ACSR Conductor and 150mm</w:t>
      </w:r>
      <w:r>
        <w:rPr>
          <w:rFonts w:ascii="Times New Roman" w:hAnsi="Times New Roman" w:cs="Times New Roman"/>
          <w:sz w:val="28"/>
          <w:szCs w:val="28"/>
          <w:vertAlign w:val="superscript"/>
        </w:rPr>
        <w:t>2</w:t>
      </w:r>
      <w:r w:rsidR="001006D6">
        <w:rPr>
          <w:rFonts w:ascii="Times New Roman" w:hAnsi="Times New Roman" w:cs="Times New Roman"/>
          <w:sz w:val="28"/>
          <w:szCs w:val="28"/>
        </w:rPr>
        <w:t>, XPLE Cable.</w:t>
      </w:r>
      <w:r w:rsidR="00E13D1C">
        <w:rPr>
          <w:rFonts w:ascii="Times New Roman" w:hAnsi="Times New Roman" w:cs="Times New Roman"/>
          <w:sz w:val="28"/>
          <w:szCs w:val="28"/>
        </w:rPr>
        <w:t xml:space="preserve"> </w:t>
      </w:r>
      <w:r w:rsidR="001006D6">
        <w:rPr>
          <w:rFonts w:ascii="Times New Roman" w:hAnsi="Times New Roman" w:cs="Times New Roman"/>
          <w:sz w:val="28"/>
          <w:szCs w:val="28"/>
        </w:rPr>
        <w:t xml:space="preserve">The variable charges @ Rs.125/- per meter while calculating per kW/kVA charges </w:t>
      </w:r>
      <w:r>
        <w:rPr>
          <w:rFonts w:ascii="Times New Roman" w:hAnsi="Times New Roman" w:cs="Times New Roman"/>
          <w:sz w:val="28"/>
          <w:szCs w:val="28"/>
        </w:rPr>
        <w:t>were</w:t>
      </w:r>
      <w:r w:rsidR="001006D6">
        <w:rPr>
          <w:rFonts w:ascii="Times New Roman" w:hAnsi="Times New Roman" w:cs="Times New Roman"/>
          <w:sz w:val="28"/>
          <w:szCs w:val="28"/>
        </w:rPr>
        <w:t xml:space="preserve"> not applicable at that time </w:t>
      </w:r>
      <w:r>
        <w:rPr>
          <w:rFonts w:ascii="Times New Roman" w:hAnsi="Times New Roman" w:cs="Times New Roman"/>
          <w:sz w:val="28"/>
          <w:szCs w:val="28"/>
        </w:rPr>
        <w:t xml:space="preserve">as also decided by </w:t>
      </w:r>
      <w:r w:rsidR="001006D6">
        <w:rPr>
          <w:rFonts w:ascii="Times New Roman" w:hAnsi="Times New Roman" w:cs="Times New Roman"/>
          <w:sz w:val="28"/>
          <w:szCs w:val="28"/>
        </w:rPr>
        <w:t>the Forum.</w:t>
      </w:r>
    </w:p>
    <w:p w:rsidR="00E13D1C" w:rsidRPr="00E31DD5" w:rsidRDefault="00E13D1C" w:rsidP="00E13D1C">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From the above analysis, it is concluded that </w:t>
      </w:r>
      <w:r w:rsidR="00E31DD5">
        <w:rPr>
          <w:rFonts w:ascii="Times New Roman" w:hAnsi="Times New Roman" w:cs="Times New Roman"/>
          <w:sz w:val="28"/>
          <w:szCs w:val="28"/>
        </w:rPr>
        <w:t>the</w:t>
      </w:r>
      <w:r w:rsidR="007244D7">
        <w:rPr>
          <w:rFonts w:ascii="Times New Roman" w:hAnsi="Times New Roman" w:cs="Times New Roman"/>
          <w:sz w:val="28"/>
          <w:szCs w:val="28"/>
        </w:rPr>
        <w:t xml:space="preserve"> Respondent is required to prepare </w:t>
      </w:r>
      <w:r w:rsidR="00851FA1">
        <w:rPr>
          <w:rFonts w:ascii="Times New Roman" w:hAnsi="Times New Roman" w:cs="Times New Roman"/>
          <w:sz w:val="28"/>
          <w:szCs w:val="28"/>
        </w:rPr>
        <w:t xml:space="preserve"> and got sanctioned </w:t>
      </w:r>
      <w:r w:rsidR="007244D7">
        <w:rPr>
          <w:rFonts w:ascii="Times New Roman" w:hAnsi="Times New Roman" w:cs="Times New Roman"/>
          <w:sz w:val="28"/>
          <w:szCs w:val="28"/>
        </w:rPr>
        <w:t>an estimate on actual basis as per Initial Works Register (IWR), duly pre audited, and</w:t>
      </w:r>
      <w:r w:rsidR="00E31DD5">
        <w:rPr>
          <w:rFonts w:ascii="Times New Roman" w:hAnsi="Times New Roman" w:cs="Times New Roman"/>
          <w:sz w:val="28"/>
          <w:szCs w:val="28"/>
        </w:rPr>
        <w:t xml:space="preserve"> by taking the size of Aluminium Conductor </w:t>
      </w:r>
      <w:r w:rsidR="00C12576">
        <w:rPr>
          <w:rFonts w:ascii="Times New Roman" w:hAnsi="Times New Roman" w:cs="Times New Roman"/>
          <w:sz w:val="28"/>
          <w:szCs w:val="28"/>
        </w:rPr>
        <w:t>S</w:t>
      </w:r>
      <w:r w:rsidR="00E31DD5">
        <w:rPr>
          <w:rFonts w:ascii="Times New Roman" w:hAnsi="Times New Roman" w:cs="Times New Roman"/>
          <w:sz w:val="28"/>
          <w:szCs w:val="28"/>
        </w:rPr>
        <w:t xml:space="preserve">teel </w:t>
      </w:r>
      <w:r w:rsidR="00C12576">
        <w:rPr>
          <w:rFonts w:ascii="Times New Roman" w:hAnsi="Times New Roman" w:cs="Times New Roman"/>
          <w:sz w:val="28"/>
          <w:szCs w:val="28"/>
        </w:rPr>
        <w:t>R</w:t>
      </w:r>
      <w:r w:rsidR="00E31DD5">
        <w:rPr>
          <w:rFonts w:ascii="Times New Roman" w:hAnsi="Times New Roman" w:cs="Times New Roman"/>
          <w:sz w:val="28"/>
          <w:szCs w:val="28"/>
        </w:rPr>
        <w:t xml:space="preserve">einforced </w:t>
      </w:r>
      <w:r w:rsidR="00C12576">
        <w:rPr>
          <w:rFonts w:ascii="Times New Roman" w:hAnsi="Times New Roman" w:cs="Times New Roman"/>
          <w:sz w:val="28"/>
          <w:szCs w:val="28"/>
        </w:rPr>
        <w:t xml:space="preserve"> (ACSR) </w:t>
      </w:r>
      <w:r w:rsidR="00E31DD5">
        <w:rPr>
          <w:rFonts w:ascii="Times New Roman" w:hAnsi="Times New Roman" w:cs="Times New Roman"/>
          <w:sz w:val="28"/>
          <w:szCs w:val="28"/>
        </w:rPr>
        <w:t>of size 50mm</w:t>
      </w:r>
      <w:r w:rsidR="00E31DD5">
        <w:rPr>
          <w:rFonts w:ascii="Times New Roman" w:hAnsi="Times New Roman" w:cs="Times New Roman"/>
          <w:sz w:val="28"/>
          <w:szCs w:val="28"/>
          <w:vertAlign w:val="superscript"/>
        </w:rPr>
        <w:t>2</w:t>
      </w:r>
      <w:r w:rsidR="00D9168C">
        <w:rPr>
          <w:rFonts w:ascii="Times New Roman" w:hAnsi="Times New Roman" w:cs="Times New Roman"/>
          <w:sz w:val="28"/>
          <w:szCs w:val="28"/>
          <w:vertAlign w:val="superscript"/>
        </w:rPr>
        <w:t xml:space="preserve"> </w:t>
      </w:r>
      <w:r w:rsidR="00E31DD5">
        <w:rPr>
          <w:rFonts w:ascii="Times New Roman" w:hAnsi="Times New Roman" w:cs="Times New Roman"/>
          <w:sz w:val="28"/>
          <w:szCs w:val="28"/>
          <w:vertAlign w:val="superscript"/>
        </w:rPr>
        <w:t xml:space="preserve">  </w:t>
      </w:r>
      <w:r w:rsidR="00E31DD5">
        <w:rPr>
          <w:rFonts w:ascii="Times New Roman" w:hAnsi="Times New Roman" w:cs="Times New Roman"/>
          <w:sz w:val="28"/>
          <w:szCs w:val="28"/>
        </w:rPr>
        <w:t>instead of</w:t>
      </w:r>
      <w:r w:rsidR="00D9168C">
        <w:rPr>
          <w:rFonts w:ascii="Times New Roman" w:hAnsi="Times New Roman" w:cs="Times New Roman"/>
          <w:sz w:val="28"/>
          <w:szCs w:val="28"/>
        </w:rPr>
        <w:t xml:space="preserve"> </w:t>
      </w:r>
      <w:r w:rsidR="00E31DD5">
        <w:rPr>
          <w:rFonts w:ascii="Times New Roman" w:hAnsi="Times New Roman" w:cs="Times New Roman"/>
          <w:sz w:val="28"/>
          <w:szCs w:val="28"/>
        </w:rPr>
        <w:t>65 mm</w:t>
      </w:r>
      <w:r w:rsidR="00E31DD5">
        <w:rPr>
          <w:rFonts w:ascii="Times New Roman" w:hAnsi="Times New Roman" w:cs="Times New Roman"/>
          <w:sz w:val="28"/>
          <w:szCs w:val="28"/>
          <w:vertAlign w:val="superscript"/>
        </w:rPr>
        <w:t>2</w:t>
      </w:r>
      <w:r w:rsidR="00E31DD5">
        <w:rPr>
          <w:rFonts w:ascii="Times New Roman" w:hAnsi="Times New Roman" w:cs="Times New Roman"/>
          <w:sz w:val="28"/>
          <w:szCs w:val="28"/>
        </w:rPr>
        <w:t xml:space="preserve"> and 11kV</w:t>
      </w:r>
      <w:r w:rsidR="00C12576">
        <w:rPr>
          <w:rFonts w:ascii="Times New Roman" w:hAnsi="Times New Roman" w:cs="Times New Roman"/>
          <w:sz w:val="28"/>
          <w:szCs w:val="28"/>
        </w:rPr>
        <w:t>,</w:t>
      </w:r>
      <w:r w:rsidR="00E31DD5">
        <w:rPr>
          <w:rFonts w:ascii="Times New Roman" w:hAnsi="Times New Roman" w:cs="Times New Roman"/>
          <w:sz w:val="28"/>
          <w:szCs w:val="28"/>
        </w:rPr>
        <w:t xml:space="preserve"> X</w:t>
      </w:r>
      <w:r w:rsidR="007244D7">
        <w:rPr>
          <w:rFonts w:ascii="Times New Roman" w:hAnsi="Times New Roman" w:cs="Times New Roman"/>
          <w:sz w:val="28"/>
          <w:szCs w:val="28"/>
        </w:rPr>
        <w:t>P</w:t>
      </w:r>
      <w:r w:rsidR="00E31DD5">
        <w:rPr>
          <w:rFonts w:ascii="Times New Roman" w:hAnsi="Times New Roman" w:cs="Times New Roman"/>
          <w:sz w:val="28"/>
          <w:szCs w:val="28"/>
        </w:rPr>
        <w:t>LE cable of</w:t>
      </w:r>
      <w:r w:rsidR="00D9168C">
        <w:rPr>
          <w:rFonts w:ascii="Times New Roman" w:hAnsi="Times New Roman" w:cs="Times New Roman"/>
          <w:sz w:val="28"/>
          <w:szCs w:val="28"/>
        </w:rPr>
        <w:t xml:space="preserve"> </w:t>
      </w:r>
      <w:r w:rsidR="00E31DD5">
        <w:rPr>
          <w:rFonts w:ascii="Times New Roman" w:hAnsi="Times New Roman" w:cs="Times New Roman"/>
          <w:sz w:val="28"/>
          <w:szCs w:val="28"/>
        </w:rPr>
        <w:t xml:space="preserve"> size 150mm</w:t>
      </w:r>
      <w:r w:rsidR="00E31DD5">
        <w:rPr>
          <w:rFonts w:ascii="Times New Roman" w:hAnsi="Times New Roman" w:cs="Times New Roman"/>
          <w:sz w:val="28"/>
          <w:szCs w:val="28"/>
          <w:vertAlign w:val="superscript"/>
        </w:rPr>
        <w:t>2</w:t>
      </w:r>
      <w:r w:rsidR="00D9168C">
        <w:rPr>
          <w:rFonts w:ascii="Times New Roman" w:hAnsi="Times New Roman" w:cs="Times New Roman"/>
          <w:sz w:val="28"/>
          <w:szCs w:val="28"/>
          <w:vertAlign w:val="superscript"/>
        </w:rPr>
        <w:t xml:space="preserve"> </w:t>
      </w:r>
      <w:r w:rsidR="00E31DD5">
        <w:rPr>
          <w:rFonts w:ascii="Times New Roman" w:hAnsi="Times New Roman" w:cs="Times New Roman"/>
          <w:sz w:val="28"/>
          <w:szCs w:val="28"/>
        </w:rPr>
        <w:t xml:space="preserve"> instead </w:t>
      </w:r>
      <w:r w:rsidR="00D9168C">
        <w:rPr>
          <w:rFonts w:ascii="Times New Roman" w:hAnsi="Times New Roman" w:cs="Times New Roman"/>
          <w:sz w:val="28"/>
          <w:szCs w:val="28"/>
        </w:rPr>
        <w:t xml:space="preserve"> </w:t>
      </w:r>
      <w:r w:rsidR="00E31DD5">
        <w:rPr>
          <w:rFonts w:ascii="Times New Roman" w:hAnsi="Times New Roman" w:cs="Times New Roman"/>
          <w:sz w:val="28"/>
          <w:szCs w:val="28"/>
        </w:rPr>
        <w:t xml:space="preserve">of </w:t>
      </w:r>
      <w:r w:rsidR="00D9168C">
        <w:rPr>
          <w:rFonts w:ascii="Times New Roman" w:hAnsi="Times New Roman" w:cs="Times New Roman"/>
          <w:sz w:val="28"/>
          <w:szCs w:val="28"/>
        </w:rPr>
        <w:t xml:space="preserve"> </w:t>
      </w:r>
      <w:r w:rsidR="00E31DD5">
        <w:rPr>
          <w:rFonts w:ascii="Times New Roman" w:hAnsi="Times New Roman" w:cs="Times New Roman"/>
          <w:sz w:val="28"/>
          <w:szCs w:val="28"/>
        </w:rPr>
        <w:t>300mm</w:t>
      </w:r>
      <w:r w:rsidR="00E31DD5">
        <w:rPr>
          <w:rFonts w:ascii="Times New Roman" w:hAnsi="Times New Roman" w:cs="Times New Roman"/>
          <w:sz w:val="28"/>
          <w:szCs w:val="28"/>
          <w:vertAlign w:val="superscript"/>
        </w:rPr>
        <w:t>2</w:t>
      </w:r>
      <w:r w:rsidR="00E31DD5">
        <w:rPr>
          <w:rFonts w:ascii="Times New Roman" w:hAnsi="Times New Roman" w:cs="Times New Roman"/>
          <w:sz w:val="28"/>
          <w:szCs w:val="28"/>
        </w:rPr>
        <w:t xml:space="preserve"> </w:t>
      </w:r>
      <w:r w:rsidR="00D9168C">
        <w:rPr>
          <w:rFonts w:ascii="Times New Roman" w:hAnsi="Times New Roman" w:cs="Times New Roman"/>
          <w:sz w:val="28"/>
          <w:szCs w:val="28"/>
        </w:rPr>
        <w:t xml:space="preserve">  </w:t>
      </w:r>
      <w:r w:rsidR="007244D7">
        <w:rPr>
          <w:rFonts w:ascii="Times New Roman" w:hAnsi="Times New Roman" w:cs="Times New Roman"/>
          <w:sz w:val="28"/>
          <w:szCs w:val="28"/>
        </w:rPr>
        <w:t>(</w:t>
      </w:r>
      <w:r w:rsidR="00E31DD5">
        <w:rPr>
          <w:rFonts w:ascii="Times New Roman" w:hAnsi="Times New Roman" w:cs="Times New Roman"/>
          <w:sz w:val="28"/>
          <w:szCs w:val="28"/>
        </w:rPr>
        <w:t>as</w:t>
      </w:r>
      <w:r w:rsidR="00D9168C">
        <w:rPr>
          <w:rFonts w:ascii="Times New Roman" w:hAnsi="Times New Roman" w:cs="Times New Roman"/>
          <w:sz w:val="28"/>
          <w:szCs w:val="28"/>
        </w:rPr>
        <w:t xml:space="preserve"> </w:t>
      </w:r>
      <w:r w:rsidR="00E31DD5">
        <w:rPr>
          <w:rFonts w:ascii="Times New Roman" w:hAnsi="Times New Roman" w:cs="Times New Roman"/>
          <w:sz w:val="28"/>
          <w:szCs w:val="28"/>
        </w:rPr>
        <w:t xml:space="preserve"> </w:t>
      </w:r>
      <w:r w:rsidR="00D9168C">
        <w:rPr>
          <w:rFonts w:ascii="Times New Roman" w:hAnsi="Times New Roman" w:cs="Times New Roman"/>
          <w:sz w:val="28"/>
          <w:szCs w:val="28"/>
        </w:rPr>
        <w:t xml:space="preserve"> </w:t>
      </w:r>
      <w:r w:rsidR="00E31DD5">
        <w:rPr>
          <w:rFonts w:ascii="Times New Roman" w:hAnsi="Times New Roman" w:cs="Times New Roman"/>
          <w:sz w:val="28"/>
          <w:szCs w:val="28"/>
        </w:rPr>
        <w:t>decided</w:t>
      </w:r>
      <w:r w:rsidR="00D9168C">
        <w:rPr>
          <w:rFonts w:ascii="Times New Roman" w:hAnsi="Times New Roman" w:cs="Times New Roman"/>
          <w:sz w:val="28"/>
          <w:szCs w:val="28"/>
        </w:rPr>
        <w:t xml:space="preserve"> </w:t>
      </w:r>
      <w:r w:rsidR="00E31DD5">
        <w:rPr>
          <w:rFonts w:ascii="Times New Roman" w:hAnsi="Times New Roman" w:cs="Times New Roman"/>
          <w:sz w:val="28"/>
          <w:szCs w:val="28"/>
        </w:rPr>
        <w:t xml:space="preserve"> by the Forum in </w:t>
      </w:r>
      <w:r w:rsidR="007244D7">
        <w:rPr>
          <w:rFonts w:ascii="Times New Roman" w:hAnsi="Times New Roman" w:cs="Times New Roman"/>
          <w:sz w:val="28"/>
          <w:szCs w:val="28"/>
        </w:rPr>
        <w:t>C</w:t>
      </w:r>
      <w:r w:rsidR="00E31DD5">
        <w:rPr>
          <w:rFonts w:ascii="Times New Roman" w:hAnsi="Times New Roman" w:cs="Times New Roman"/>
          <w:sz w:val="28"/>
          <w:szCs w:val="28"/>
        </w:rPr>
        <w:t>ase No.</w:t>
      </w:r>
      <w:r w:rsidR="00D9168C">
        <w:rPr>
          <w:rFonts w:ascii="Times New Roman" w:hAnsi="Times New Roman" w:cs="Times New Roman"/>
          <w:sz w:val="28"/>
          <w:szCs w:val="28"/>
        </w:rPr>
        <w:t xml:space="preserve">  CG-06 of 2018</w:t>
      </w:r>
      <w:r w:rsidR="007244D7">
        <w:rPr>
          <w:rFonts w:ascii="Times New Roman" w:hAnsi="Times New Roman" w:cs="Times New Roman"/>
          <w:sz w:val="28"/>
          <w:szCs w:val="28"/>
        </w:rPr>
        <w:t xml:space="preserve">) </w:t>
      </w:r>
      <w:r w:rsidR="00E31DD5">
        <w:rPr>
          <w:rFonts w:ascii="Times New Roman" w:hAnsi="Times New Roman" w:cs="Times New Roman"/>
          <w:sz w:val="28"/>
          <w:szCs w:val="28"/>
        </w:rPr>
        <w:t xml:space="preserve">plus 16% Establishment charges and </w:t>
      </w:r>
      <w:r w:rsidR="00D265E3">
        <w:rPr>
          <w:rFonts w:ascii="Times New Roman" w:hAnsi="Times New Roman" w:cs="Times New Roman"/>
          <w:sz w:val="28"/>
          <w:szCs w:val="28"/>
        </w:rPr>
        <w:t xml:space="preserve"> </w:t>
      </w:r>
      <w:r w:rsidR="00E31DD5">
        <w:rPr>
          <w:rFonts w:ascii="Times New Roman" w:hAnsi="Times New Roman" w:cs="Times New Roman"/>
          <w:sz w:val="28"/>
          <w:szCs w:val="28"/>
        </w:rPr>
        <w:t>cost of VCB</w:t>
      </w:r>
      <w:r w:rsidR="007244D7">
        <w:rPr>
          <w:rFonts w:ascii="Times New Roman" w:hAnsi="Times New Roman" w:cs="Times New Roman"/>
          <w:sz w:val="28"/>
          <w:szCs w:val="28"/>
        </w:rPr>
        <w:t xml:space="preserve"> and comparing kW/kVA rates prevailing at relevant point of time and charge, whichever is higher, as per provisions contained in Regulation 9.1.1(i)(b) of the Supply Code-2007.</w:t>
      </w:r>
    </w:p>
    <w:p w:rsidR="002D536C" w:rsidRDefault="002D536C" w:rsidP="00DC4231">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t>Decision:</w:t>
      </w:r>
    </w:p>
    <w:p w:rsidR="002301DB" w:rsidRDefault="002D536C" w:rsidP="002D536C">
      <w:pPr>
        <w:spacing w:line="480" w:lineRule="auto"/>
        <w:ind w:right="-2"/>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As a sequel of above discussions, </w:t>
      </w:r>
      <w:r w:rsidR="00B97044">
        <w:rPr>
          <w:rFonts w:ascii="Times New Roman" w:hAnsi="Times New Roman" w:cs="Times New Roman"/>
          <w:b/>
          <w:sz w:val="28"/>
          <w:szCs w:val="28"/>
        </w:rPr>
        <w:t xml:space="preserve"> the decision dated 28.03.2018 of CGRF in Case No.CG-06 0f 2018 is upheld. </w:t>
      </w:r>
    </w:p>
    <w:p w:rsidR="002D536C" w:rsidRDefault="002D536C" w:rsidP="002D536C">
      <w:pPr>
        <w:spacing w:line="480" w:lineRule="auto"/>
        <w:ind w:right="1440"/>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The Appeal is disposed off accordingly.</w:t>
      </w:r>
    </w:p>
    <w:p w:rsidR="002D536C" w:rsidRDefault="002D536C" w:rsidP="002D536C">
      <w:pPr>
        <w:spacing w:line="480" w:lineRule="auto"/>
        <w:ind w:right="-2"/>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In case, the Petitioner or the Respondent is not satisfied with the above decision, it is at liberty to seek appropriate remedy against this order from </w:t>
      </w:r>
      <w:r>
        <w:rPr>
          <w:rFonts w:ascii="Times New Roman" w:hAnsi="Times New Roman" w:cs="Times New Roman"/>
          <w:sz w:val="28"/>
          <w:szCs w:val="28"/>
        </w:rPr>
        <w:lastRenderedPageBreak/>
        <w:t>the appropriate Bodies in accordance with Regulation 3.28 of the Punjab State Electricity Regulatory Commission (Forum and Ombudsman) Regulations-2016.</w:t>
      </w:r>
    </w:p>
    <w:p w:rsidR="002D536C" w:rsidRDefault="002D536C" w:rsidP="002D536C">
      <w:pPr>
        <w:pStyle w:val="NoSpacing"/>
        <w:ind w:left="1984" w:right="-2"/>
        <w:jc w:val="both"/>
        <w:rPr>
          <w:rFonts w:ascii="Times New Roman" w:hAnsi="Times New Roman" w:cs="Times New Roman"/>
          <w:sz w:val="28"/>
          <w:szCs w:val="28"/>
        </w:rPr>
      </w:pPr>
      <w:r>
        <w:tab/>
      </w:r>
      <w:r>
        <w:tab/>
      </w:r>
      <w:r>
        <w:tab/>
      </w:r>
      <w:r>
        <w:tab/>
      </w:r>
      <w:r>
        <w:rPr>
          <w:rFonts w:ascii="Times New Roman" w:hAnsi="Times New Roman" w:cs="Times New Roman"/>
          <w:sz w:val="28"/>
          <w:szCs w:val="28"/>
        </w:rPr>
        <w:tab/>
      </w:r>
      <w:r w:rsidR="00590028">
        <w:rPr>
          <w:rFonts w:ascii="Times New Roman" w:hAnsi="Times New Roman" w:cs="Times New Roman"/>
          <w:sz w:val="28"/>
          <w:szCs w:val="28"/>
        </w:rPr>
        <w:tab/>
      </w:r>
      <w:r>
        <w:rPr>
          <w:rFonts w:ascii="Times New Roman" w:hAnsi="Times New Roman" w:cs="Times New Roman"/>
          <w:sz w:val="28"/>
          <w:szCs w:val="28"/>
        </w:rPr>
        <w:t>(VIRINDER SINGH)</w:t>
      </w:r>
    </w:p>
    <w:p w:rsidR="002D536C" w:rsidRDefault="002D536C" w:rsidP="002D536C">
      <w:pPr>
        <w:pStyle w:val="NoSpacing"/>
        <w:ind w:right="-2"/>
        <w:jc w:val="both"/>
        <w:rPr>
          <w:rFonts w:ascii="Times New Roman" w:hAnsi="Times New Roman" w:cs="Times New Roman"/>
          <w:sz w:val="28"/>
          <w:szCs w:val="28"/>
        </w:rPr>
      </w:pPr>
      <w:r>
        <w:rPr>
          <w:rFonts w:ascii="Times New Roman" w:hAnsi="Times New Roman" w:cs="Times New Roman"/>
          <w:sz w:val="28"/>
          <w:szCs w:val="28"/>
        </w:rPr>
        <w:t>September</w:t>
      </w:r>
      <w:r w:rsidR="00590028">
        <w:rPr>
          <w:rFonts w:ascii="Times New Roman" w:hAnsi="Times New Roman" w:cs="Times New Roman"/>
          <w:sz w:val="28"/>
          <w:szCs w:val="28"/>
        </w:rPr>
        <w:t xml:space="preserve"> 18</w:t>
      </w:r>
      <w:r>
        <w:rPr>
          <w:rFonts w:ascii="Times New Roman" w:hAnsi="Times New Roman" w:cs="Times New Roman"/>
          <w:sz w:val="28"/>
          <w:szCs w:val="28"/>
        </w:rPr>
        <w:t>, 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70F69">
        <w:rPr>
          <w:rFonts w:ascii="Times New Roman" w:hAnsi="Times New Roman" w:cs="Times New Roman"/>
          <w:sz w:val="28"/>
          <w:szCs w:val="28"/>
        </w:rPr>
        <w:tab/>
      </w:r>
      <w:r>
        <w:rPr>
          <w:rFonts w:ascii="Times New Roman" w:hAnsi="Times New Roman" w:cs="Times New Roman"/>
          <w:sz w:val="28"/>
          <w:szCs w:val="28"/>
        </w:rPr>
        <w:t>LokPal (Ombudsman)</w:t>
      </w:r>
    </w:p>
    <w:p w:rsidR="002D536C" w:rsidRDefault="002D536C" w:rsidP="002D536C">
      <w:pPr>
        <w:pStyle w:val="NoSpacing"/>
        <w:ind w:right="-2"/>
        <w:jc w:val="both"/>
        <w:rPr>
          <w:rFonts w:ascii="Times New Roman" w:hAnsi="Times New Roman" w:cs="Times New Roman"/>
          <w:b/>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90028">
        <w:rPr>
          <w:rFonts w:ascii="Times New Roman" w:hAnsi="Times New Roman" w:cs="Times New Roman"/>
          <w:sz w:val="28"/>
          <w:szCs w:val="28"/>
        </w:rPr>
        <w:tab/>
      </w:r>
      <w:r w:rsidR="00590028">
        <w:rPr>
          <w:rFonts w:ascii="Times New Roman" w:hAnsi="Times New Roman" w:cs="Times New Roman"/>
          <w:sz w:val="28"/>
          <w:szCs w:val="28"/>
        </w:rPr>
        <w:tab/>
      </w:r>
      <w:r>
        <w:rPr>
          <w:rFonts w:ascii="Times New Roman" w:hAnsi="Times New Roman" w:cs="Times New Roman"/>
          <w:sz w:val="28"/>
          <w:szCs w:val="28"/>
        </w:rPr>
        <w:t xml:space="preserve"> Electricity, Punjab.</w:t>
      </w:r>
    </w:p>
    <w:p w:rsidR="002D536C" w:rsidRDefault="002D536C" w:rsidP="002D536C"/>
    <w:p w:rsidR="00B656A1" w:rsidRDefault="00B656A1"/>
    <w:p w:rsidR="00F75F23" w:rsidRDefault="00F75F23"/>
    <w:p w:rsidR="00F75F23" w:rsidRDefault="00F75F23"/>
    <w:p w:rsidR="00F75F23" w:rsidRDefault="00F75F23"/>
    <w:p w:rsidR="00F75F23" w:rsidRDefault="00F75F23"/>
    <w:sectPr w:rsidR="00F75F23" w:rsidSect="00087B2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B8" w:rsidRDefault="005B75B8" w:rsidP="0082004C">
      <w:pPr>
        <w:spacing w:after="0" w:line="240" w:lineRule="auto"/>
      </w:pPr>
      <w:r>
        <w:separator/>
      </w:r>
    </w:p>
  </w:endnote>
  <w:endnote w:type="continuationSeparator" w:id="1">
    <w:p w:rsidR="005B75B8" w:rsidRDefault="005B75B8" w:rsidP="00820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53" w:rsidRDefault="004E06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53" w:rsidRDefault="004E06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53" w:rsidRDefault="004E06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B8" w:rsidRDefault="005B75B8" w:rsidP="0082004C">
      <w:pPr>
        <w:spacing w:after="0" w:line="240" w:lineRule="auto"/>
      </w:pPr>
      <w:r>
        <w:separator/>
      </w:r>
    </w:p>
  </w:footnote>
  <w:footnote w:type="continuationSeparator" w:id="1">
    <w:p w:rsidR="005B75B8" w:rsidRDefault="005B75B8" w:rsidP="008200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53" w:rsidRDefault="004E06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66188" o:spid="_x0000_s13314" type="#_x0000_t75" style="position:absolute;margin-left:0;margin-top:0;width:451.25pt;height:447.4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6782"/>
      <w:docPartObj>
        <w:docPartGallery w:val="Page Numbers (Top of Page)"/>
        <w:docPartUnique/>
      </w:docPartObj>
    </w:sdtPr>
    <w:sdtContent>
      <w:p w:rsidR="00851FA1" w:rsidRDefault="004E065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66189" o:spid="_x0000_s13315" type="#_x0000_t75" style="position:absolute;left:0;text-align:left;margin-left:0;margin-top:0;width:451.25pt;height:447.4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18</w:t>
          </w:r>
        </w:fldSimple>
      </w:p>
    </w:sdtContent>
  </w:sdt>
  <w:p w:rsidR="00851FA1" w:rsidRDefault="00851F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53" w:rsidRDefault="004E06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66187" o:spid="_x0000_s13313" type="#_x0000_t75" style="position:absolute;margin-left:0;margin-top:0;width:451.25pt;height:447.4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4E67"/>
    <w:multiLevelType w:val="hybridMultilevel"/>
    <w:tmpl w:val="4BCAE536"/>
    <w:lvl w:ilvl="0" w:tplc="763AF46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6223BFF"/>
    <w:multiLevelType w:val="hybridMultilevel"/>
    <w:tmpl w:val="FC864ABE"/>
    <w:lvl w:ilvl="0" w:tplc="AB0C7E0A">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84B2D29"/>
    <w:multiLevelType w:val="hybridMultilevel"/>
    <w:tmpl w:val="25384870"/>
    <w:lvl w:ilvl="0" w:tplc="43521078">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99806FE"/>
    <w:multiLevelType w:val="hybridMultilevel"/>
    <w:tmpl w:val="41D0447A"/>
    <w:lvl w:ilvl="0" w:tplc="4D8AFD7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AF5AFD"/>
    <w:multiLevelType w:val="hybridMultilevel"/>
    <w:tmpl w:val="8A402700"/>
    <w:lvl w:ilvl="0" w:tplc="F3628908">
      <w:start w:val="1"/>
      <w:numFmt w:val="decimal"/>
      <w:lvlText w:val="%1."/>
      <w:lvlJc w:val="left"/>
      <w:pPr>
        <w:ind w:left="4680" w:hanging="360"/>
      </w:pPr>
    </w:lvl>
    <w:lvl w:ilvl="1" w:tplc="40090019">
      <w:start w:val="1"/>
      <w:numFmt w:val="decimal"/>
      <w:lvlText w:val="%2."/>
      <w:lvlJc w:val="left"/>
      <w:pPr>
        <w:tabs>
          <w:tab w:val="num" w:pos="5040"/>
        </w:tabs>
        <w:ind w:left="5040" w:hanging="360"/>
      </w:pPr>
    </w:lvl>
    <w:lvl w:ilvl="2" w:tplc="4009001B">
      <w:start w:val="1"/>
      <w:numFmt w:val="decimal"/>
      <w:lvlText w:val="%3."/>
      <w:lvlJc w:val="left"/>
      <w:pPr>
        <w:tabs>
          <w:tab w:val="num" w:pos="5760"/>
        </w:tabs>
        <w:ind w:left="5760" w:hanging="360"/>
      </w:pPr>
    </w:lvl>
    <w:lvl w:ilvl="3" w:tplc="4009000F">
      <w:start w:val="1"/>
      <w:numFmt w:val="decimal"/>
      <w:lvlText w:val="%4."/>
      <w:lvlJc w:val="left"/>
      <w:pPr>
        <w:tabs>
          <w:tab w:val="num" w:pos="6480"/>
        </w:tabs>
        <w:ind w:left="6480" w:hanging="360"/>
      </w:pPr>
    </w:lvl>
    <w:lvl w:ilvl="4" w:tplc="40090019">
      <w:start w:val="1"/>
      <w:numFmt w:val="decimal"/>
      <w:lvlText w:val="%5."/>
      <w:lvlJc w:val="left"/>
      <w:pPr>
        <w:tabs>
          <w:tab w:val="num" w:pos="7200"/>
        </w:tabs>
        <w:ind w:left="7200" w:hanging="360"/>
      </w:pPr>
    </w:lvl>
    <w:lvl w:ilvl="5" w:tplc="4009001B">
      <w:start w:val="1"/>
      <w:numFmt w:val="decimal"/>
      <w:lvlText w:val="%6."/>
      <w:lvlJc w:val="left"/>
      <w:pPr>
        <w:tabs>
          <w:tab w:val="num" w:pos="7920"/>
        </w:tabs>
        <w:ind w:left="7920" w:hanging="360"/>
      </w:pPr>
    </w:lvl>
    <w:lvl w:ilvl="6" w:tplc="4009000F">
      <w:start w:val="1"/>
      <w:numFmt w:val="decimal"/>
      <w:lvlText w:val="%7."/>
      <w:lvlJc w:val="left"/>
      <w:pPr>
        <w:tabs>
          <w:tab w:val="num" w:pos="8640"/>
        </w:tabs>
        <w:ind w:left="8640" w:hanging="360"/>
      </w:pPr>
    </w:lvl>
    <w:lvl w:ilvl="7" w:tplc="40090019">
      <w:start w:val="1"/>
      <w:numFmt w:val="decimal"/>
      <w:lvlText w:val="%8."/>
      <w:lvlJc w:val="left"/>
      <w:pPr>
        <w:tabs>
          <w:tab w:val="num" w:pos="9360"/>
        </w:tabs>
        <w:ind w:left="9360" w:hanging="360"/>
      </w:pPr>
    </w:lvl>
    <w:lvl w:ilvl="8" w:tplc="4009001B">
      <w:start w:val="1"/>
      <w:numFmt w:val="decimal"/>
      <w:lvlText w:val="%9."/>
      <w:lvlJc w:val="left"/>
      <w:pPr>
        <w:tabs>
          <w:tab w:val="num" w:pos="10080"/>
        </w:tabs>
        <w:ind w:left="10080" w:hanging="360"/>
      </w:pPr>
    </w:lvl>
  </w:abstractNum>
  <w:abstractNum w:abstractNumId="5">
    <w:nsid w:val="33946C2F"/>
    <w:multiLevelType w:val="hybridMultilevel"/>
    <w:tmpl w:val="5836973A"/>
    <w:lvl w:ilvl="0" w:tplc="21C4B370">
      <w:start w:val="1"/>
      <w:numFmt w:val="lowerRoman"/>
      <w:lvlText w:val="(%1)"/>
      <w:lvlJc w:val="left"/>
      <w:pPr>
        <w:ind w:left="1571"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633040B"/>
    <w:multiLevelType w:val="hybridMultilevel"/>
    <w:tmpl w:val="725A5B08"/>
    <w:lvl w:ilvl="0" w:tplc="9D766064">
      <w:start w:val="1"/>
      <w:numFmt w:val="lowerRoman"/>
      <w:lvlText w:val="(%1)"/>
      <w:lvlJc w:val="left"/>
      <w:pPr>
        <w:ind w:left="3752" w:hanging="720"/>
      </w:pPr>
      <w:rPr>
        <w:rFonts w:hint="default"/>
        <w:b/>
      </w:rPr>
    </w:lvl>
    <w:lvl w:ilvl="1" w:tplc="40090019" w:tentative="1">
      <w:start w:val="1"/>
      <w:numFmt w:val="lowerLetter"/>
      <w:lvlText w:val="%2."/>
      <w:lvlJc w:val="left"/>
      <w:pPr>
        <w:ind w:left="4112" w:hanging="360"/>
      </w:pPr>
    </w:lvl>
    <w:lvl w:ilvl="2" w:tplc="4009001B" w:tentative="1">
      <w:start w:val="1"/>
      <w:numFmt w:val="lowerRoman"/>
      <w:lvlText w:val="%3."/>
      <w:lvlJc w:val="right"/>
      <w:pPr>
        <w:ind w:left="4832" w:hanging="180"/>
      </w:pPr>
    </w:lvl>
    <w:lvl w:ilvl="3" w:tplc="4009000F" w:tentative="1">
      <w:start w:val="1"/>
      <w:numFmt w:val="decimal"/>
      <w:lvlText w:val="%4."/>
      <w:lvlJc w:val="left"/>
      <w:pPr>
        <w:ind w:left="5552" w:hanging="360"/>
      </w:pPr>
    </w:lvl>
    <w:lvl w:ilvl="4" w:tplc="40090019" w:tentative="1">
      <w:start w:val="1"/>
      <w:numFmt w:val="lowerLetter"/>
      <w:lvlText w:val="%5."/>
      <w:lvlJc w:val="left"/>
      <w:pPr>
        <w:ind w:left="6272" w:hanging="360"/>
      </w:pPr>
    </w:lvl>
    <w:lvl w:ilvl="5" w:tplc="4009001B" w:tentative="1">
      <w:start w:val="1"/>
      <w:numFmt w:val="lowerRoman"/>
      <w:lvlText w:val="%6."/>
      <w:lvlJc w:val="right"/>
      <w:pPr>
        <w:ind w:left="6992" w:hanging="180"/>
      </w:pPr>
    </w:lvl>
    <w:lvl w:ilvl="6" w:tplc="4009000F" w:tentative="1">
      <w:start w:val="1"/>
      <w:numFmt w:val="decimal"/>
      <w:lvlText w:val="%7."/>
      <w:lvlJc w:val="left"/>
      <w:pPr>
        <w:ind w:left="7712" w:hanging="360"/>
      </w:pPr>
    </w:lvl>
    <w:lvl w:ilvl="7" w:tplc="40090019" w:tentative="1">
      <w:start w:val="1"/>
      <w:numFmt w:val="lowerLetter"/>
      <w:lvlText w:val="%8."/>
      <w:lvlJc w:val="left"/>
      <w:pPr>
        <w:ind w:left="8432" w:hanging="360"/>
      </w:pPr>
    </w:lvl>
    <w:lvl w:ilvl="8" w:tplc="4009001B" w:tentative="1">
      <w:start w:val="1"/>
      <w:numFmt w:val="lowerRoman"/>
      <w:lvlText w:val="%9."/>
      <w:lvlJc w:val="right"/>
      <w:pPr>
        <w:ind w:left="9152" w:hanging="180"/>
      </w:pPr>
    </w:lvl>
  </w:abstractNum>
  <w:abstractNum w:abstractNumId="7">
    <w:nsid w:val="3E685A1F"/>
    <w:multiLevelType w:val="hybridMultilevel"/>
    <w:tmpl w:val="82E062B2"/>
    <w:lvl w:ilvl="0" w:tplc="01EE7B9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4EFD73DF"/>
    <w:multiLevelType w:val="hybridMultilevel"/>
    <w:tmpl w:val="8ADEFD04"/>
    <w:lvl w:ilvl="0" w:tplc="059684B6">
      <w:start w:val="1"/>
      <w:numFmt w:val="lowerLetter"/>
      <w:lvlText w:val="(%1)"/>
      <w:lvlJc w:val="left"/>
      <w:pPr>
        <w:ind w:left="108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2D34005"/>
    <w:multiLevelType w:val="hybridMultilevel"/>
    <w:tmpl w:val="A3823174"/>
    <w:lvl w:ilvl="0" w:tplc="AC9C77BE">
      <w:start w:val="9"/>
      <w:numFmt w:val="lowerLetter"/>
      <w:lvlText w:val="(%1)"/>
      <w:lvlJc w:val="left"/>
      <w:pPr>
        <w:ind w:left="720" w:hanging="360"/>
      </w:pPr>
      <w:rPr>
        <w:b/>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5171C6B"/>
    <w:multiLevelType w:val="hybridMultilevel"/>
    <w:tmpl w:val="4060EEC4"/>
    <w:lvl w:ilvl="0" w:tplc="88AE06F8">
      <w:start w:val="2"/>
      <w:numFmt w:val="lowerRoman"/>
      <w:lvlText w:val="(%1)"/>
      <w:lvlJc w:val="left"/>
      <w:pPr>
        <w:ind w:left="2084" w:hanging="720"/>
      </w:pPr>
      <w:rPr>
        <w:b/>
      </w:rPr>
    </w:lvl>
    <w:lvl w:ilvl="1" w:tplc="40090019">
      <w:start w:val="1"/>
      <w:numFmt w:val="lowerLetter"/>
      <w:lvlText w:val="%2."/>
      <w:lvlJc w:val="left"/>
      <w:pPr>
        <w:ind w:left="2444"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552F3A32"/>
    <w:multiLevelType w:val="hybridMultilevel"/>
    <w:tmpl w:val="EBC0A72C"/>
    <w:lvl w:ilvl="0" w:tplc="CBD410B8">
      <w:start w:val="1"/>
      <w:numFmt w:val="lowerRoman"/>
      <w:lvlText w:val="(%1)"/>
      <w:lvlJc w:val="left"/>
      <w:pPr>
        <w:ind w:left="1080" w:hanging="720"/>
      </w:pPr>
      <w:rPr>
        <w:rFonts w:ascii="Times New Roman" w:eastAsiaTheme="minorEastAsia" w:hAnsi="Times New Roman" w:cs="Times New Roman"/>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6792E42"/>
    <w:multiLevelType w:val="hybridMultilevel"/>
    <w:tmpl w:val="A7444F6E"/>
    <w:lvl w:ilvl="0" w:tplc="B51202C8">
      <w:start w:val="1"/>
      <w:numFmt w:val="lowerRoman"/>
      <w:lvlText w:val="(%1)"/>
      <w:lvlJc w:val="left"/>
      <w:pPr>
        <w:ind w:left="1146" w:hanging="720"/>
      </w:pPr>
      <w:rPr>
        <w:b/>
        <w:strike w:val="0"/>
        <w:dstrike w:val="0"/>
        <w:u w:val="none"/>
        <w:effect w:val="none"/>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57C017F3"/>
    <w:multiLevelType w:val="hybridMultilevel"/>
    <w:tmpl w:val="EF2AC0C6"/>
    <w:lvl w:ilvl="0" w:tplc="1BA01B50">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60130BED"/>
    <w:multiLevelType w:val="hybridMultilevel"/>
    <w:tmpl w:val="96D6FD2C"/>
    <w:lvl w:ilvl="0" w:tplc="39FCCED0">
      <w:start w:val="1"/>
      <w:numFmt w:val="lowerRoman"/>
      <w:lvlText w:val="(%1)"/>
      <w:lvlJc w:val="left"/>
      <w:pPr>
        <w:ind w:left="1364" w:hanging="720"/>
      </w:pPr>
      <w:rPr>
        <w:b/>
      </w:rPr>
    </w:lvl>
    <w:lvl w:ilvl="1" w:tplc="40090019">
      <w:start w:val="1"/>
      <w:numFmt w:val="lowerLetter"/>
      <w:lvlText w:val="%2."/>
      <w:lvlJc w:val="left"/>
      <w:pPr>
        <w:ind w:left="1724"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1"/>
  </w:num>
  <w:num w:numId="12">
    <w:abstractNumId w:val="0"/>
  </w:num>
  <w:num w:numId="13">
    <w:abstractNumId w:val="7"/>
  </w:num>
  <w:num w:numId="14">
    <w:abstractNumId w:val="2"/>
  </w:num>
  <w:num w:numId="15">
    <w:abstractNumId w:val="1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2D536C"/>
    <w:rsid w:val="0000406F"/>
    <w:rsid w:val="000103B5"/>
    <w:rsid w:val="00020C85"/>
    <w:rsid w:val="00026895"/>
    <w:rsid w:val="0006054A"/>
    <w:rsid w:val="00087B22"/>
    <w:rsid w:val="000A3B6A"/>
    <w:rsid w:val="001006D6"/>
    <w:rsid w:val="001264F6"/>
    <w:rsid w:val="00170455"/>
    <w:rsid w:val="00176215"/>
    <w:rsid w:val="001C0239"/>
    <w:rsid w:val="002213F9"/>
    <w:rsid w:val="002301DB"/>
    <w:rsid w:val="0023235A"/>
    <w:rsid w:val="00276295"/>
    <w:rsid w:val="002D536C"/>
    <w:rsid w:val="002D6B14"/>
    <w:rsid w:val="002D6EC9"/>
    <w:rsid w:val="002D7F9E"/>
    <w:rsid w:val="002E02A2"/>
    <w:rsid w:val="002E0985"/>
    <w:rsid w:val="002E792C"/>
    <w:rsid w:val="00386FAA"/>
    <w:rsid w:val="004026A6"/>
    <w:rsid w:val="004038A9"/>
    <w:rsid w:val="004439C8"/>
    <w:rsid w:val="004D52D7"/>
    <w:rsid w:val="004E0653"/>
    <w:rsid w:val="00501451"/>
    <w:rsid w:val="00550F82"/>
    <w:rsid w:val="005712E2"/>
    <w:rsid w:val="00590028"/>
    <w:rsid w:val="0059396C"/>
    <w:rsid w:val="005B74AA"/>
    <w:rsid w:val="005B75B8"/>
    <w:rsid w:val="005E7F84"/>
    <w:rsid w:val="00610CBA"/>
    <w:rsid w:val="00612ACA"/>
    <w:rsid w:val="006264FC"/>
    <w:rsid w:val="00683817"/>
    <w:rsid w:val="0068439B"/>
    <w:rsid w:val="00697DE0"/>
    <w:rsid w:val="006A456C"/>
    <w:rsid w:val="006B45C6"/>
    <w:rsid w:val="006C1305"/>
    <w:rsid w:val="006E66A3"/>
    <w:rsid w:val="007075EC"/>
    <w:rsid w:val="007244D7"/>
    <w:rsid w:val="00725E7C"/>
    <w:rsid w:val="00745918"/>
    <w:rsid w:val="007B2267"/>
    <w:rsid w:val="008026FA"/>
    <w:rsid w:val="0082004C"/>
    <w:rsid w:val="008203EA"/>
    <w:rsid w:val="00826C08"/>
    <w:rsid w:val="00851FA1"/>
    <w:rsid w:val="0085246E"/>
    <w:rsid w:val="00855D1D"/>
    <w:rsid w:val="00862135"/>
    <w:rsid w:val="00874A0C"/>
    <w:rsid w:val="00894BE7"/>
    <w:rsid w:val="00897D22"/>
    <w:rsid w:val="008B3293"/>
    <w:rsid w:val="008B75A7"/>
    <w:rsid w:val="008C6111"/>
    <w:rsid w:val="008D4A99"/>
    <w:rsid w:val="008E546E"/>
    <w:rsid w:val="009056D5"/>
    <w:rsid w:val="00942480"/>
    <w:rsid w:val="00951342"/>
    <w:rsid w:val="00985667"/>
    <w:rsid w:val="00A4409E"/>
    <w:rsid w:val="00A54064"/>
    <w:rsid w:val="00A93F6C"/>
    <w:rsid w:val="00AA1C24"/>
    <w:rsid w:val="00AC44DD"/>
    <w:rsid w:val="00AC7A74"/>
    <w:rsid w:val="00AE2F01"/>
    <w:rsid w:val="00B32385"/>
    <w:rsid w:val="00B47867"/>
    <w:rsid w:val="00B656A1"/>
    <w:rsid w:val="00B70F69"/>
    <w:rsid w:val="00B94F84"/>
    <w:rsid w:val="00B97044"/>
    <w:rsid w:val="00BC13A9"/>
    <w:rsid w:val="00C12576"/>
    <w:rsid w:val="00C255D8"/>
    <w:rsid w:val="00C30D8A"/>
    <w:rsid w:val="00C71A15"/>
    <w:rsid w:val="00CB54CE"/>
    <w:rsid w:val="00CB78DC"/>
    <w:rsid w:val="00CC2627"/>
    <w:rsid w:val="00CD0298"/>
    <w:rsid w:val="00D16723"/>
    <w:rsid w:val="00D265E3"/>
    <w:rsid w:val="00D45C0D"/>
    <w:rsid w:val="00D775B1"/>
    <w:rsid w:val="00D77E8C"/>
    <w:rsid w:val="00D9168C"/>
    <w:rsid w:val="00DB7462"/>
    <w:rsid w:val="00DC4231"/>
    <w:rsid w:val="00DC6E8F"/>
    <w:rsid w:val="00DD7A7A"/>
    <w:rsid w:val="00E05F22"/>
    <w:rsid w:val="00E13D1C"/>
    <w:rsid w:val="00E31DD5"/>
    <w:rsid w:val="00E52E1C"/>
    <w:rsid w:val="00E82F77"/>
    <w:rsid w:val="00E963E5"/>
    <w:rsid w:val="00EA5FD4"/>
    <w:rsid w:val="00EC6C23"/>
    <w:rsid w:val="00F02184"/>
    <w:rsid w:val="00F20D1E"/>
    <w:rsid w:val="00F34947"/>
    <w:rsid w:val="00F75F23"/>
    <w:rsid w:val="00F802AA"/>
    <w:rsid w:val="00FA0C13"/>
    <w:rsid w:val="00FC2BD5"/>
    <w:rsid w:val="00FD7DDF"/>
    <w:rsid w:val="00FE68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36C"/>
    <w:pPr>
      <w:spacing w:after="0" w:line="240" w:lineRule="auto"/>
    </w:pPr>
  </w:style>
  <w:style w:type="paragraph" w:styleId="ListParagraph">
    <w:name w:val="List Paragraph"/>
    <w:basedOn w:val="Normal"/>
    <w:uiPriority w:val="34"/>
    <w:qFormat/>
    <w:rsid w:val="002D536C"/>
    <w:pPr>
      <w:ind w:left="720"/>
      <w:contextualSpacing/>
    </w:pPr>
  </w:style>
  <w:style w:type="paragraph" w:styleId="Header">
    <w:name w:val="header"/>
    <w:basedOn w:val="Normal"/>
    <w:link w:val="HeaderChar"/>
    <w:uiPriority w:val="99"/>
    <w:unhideWhenUsed/>
    <w:rsid w:val="00820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04C"/>
  </w:style>
  <w:style w:type="paragraph" w:styleId="Footer">
    <w:name w:val="footer"/>
    <w:basedOn w:val="Normal"/>
    <w:link w:val="FooterChar"/>
    <w:uiPriority w:val="99"/>
    <w:semiHidden/>
    <w:unhideWhenUsed/>
    <w:rsid w:val="008200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004C"/>
  </w:style>
</w:styles>
</file>

<file path=word/webSettings.xml><?xml version="1.0" encoding="utf-8"?>
<w:webSettings xmlns:r="http://schemas.openxmlformats.org/officeDocument/2006/relationships" xmlns:w="http://schemas.openxmlformats.org/wordprocessingml/2006/main">
  <w:divs>
    <w:div w:id="1389842657">
      <w:bodyDiv w:val="1"/>
      <w:marLeft w:val="0"/>
      <w:marRight w:val="0"/>
      <w:marTop w:val="0"/>
      <w:marBottom w:val="0"/>
      <w:divBdr>
        <w:top w:val="none" w:sz="0" w:space="0" w:color="auto"/>
        <w:left w:val="none" w:sz="0" w:space="0" w:color="auto"/>
        <w:bottom w:val="none" w:sz="0" w:space="0" w:color="auto"/>
        <w:right w:val="none" w:sz="0" w:space="0" w:color="auto"/>
      </w:divBdr>
    </w:div>
    <w:div w:id="17126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F551-41CB-457A-B178-87B1C995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65</cp:revision>
  <cp:lastPrinted>2018-09-18T10:46:00Z</cp:lastPrinted>
  <dcterms:created xsi:type="dcterms:W3CDTF">2018-09-12T10:11:00Z</dcterms:created>
  <dcterms:modified xsi:type="dcterms:W3CDTF">2018-09-18T11:03:00Z</dcterms:modified>
</cp:coreProperties>
</file>